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广西农村危房改造工程验收汇总表（</w:t>
      </w:r>
      <w:r>
        <w:rPr>
          <w:rFonts w:eastAsia="方正小标宋简体"/>
          <w:sz w:val="36"/>
          <w:szCs w:val="36"/>
          <w:u w:val="single"/>
        </w:rPr>
        <w:t>20</w:t>
      </w:r>
      <w:r>
        <w:rPr>
          <w:rFonts w:hint="eastAsia" w:eastAsia="方正小标宋简体"/>
          <w:sz w:val="36"/>
          <w:szCs w:val="36"/>
          <w:u w:val="single"/>
          <w:lang w:val="en-US" w:eastAsia="zh-CN"/>
        </w:rPr>
        <w:t>20</w:t>
      </w:r>
      <w:r>
        <w:rPr>
          <w:rFonts w:eastAsia="方正小标宋简体"/>
          <w:sz w:val="36"/>
          <w:szCs w:val="36"/>
        </w:rPr>
        <w:t>年度）</w:t>
      </w:r>
    </w:p>
    <w:bookmarkEnd w:id="0"/>
    <w:p>
      <w:pPr>
        <w:rPr>
          <w:rFonts w:eastAsia="方正小标宋简体"/>
          <w:b w:val="0"/>
          <w:bCs w:val="0"/>
          <w:sz w:val="36"/>
          <w:szCs w:val="36"/>
        </w:rPr>
      </w:pPr>
      <w:r>
        <w:rPr>
          <w:rFonts w:eastAsia="黑体"/>
          <w:b w:val="0"/>
          <w:bCs w:val="0"/>
          <w:sz w:val="24"/>
        </w:rPr>
        <w:t xml:space="preserve">填表单位：_____________________（盖章）           填表时间：      年  </w:t>
      </w:r>
      <w:r>
        <w:rPr>
          <w:rFonts w:hint="eastAsia" w:eastAsia="黑体"/>
          <w:b w:val="0"/>
          <w:bCs w:val="0"/>
          <w:sz w:val="24"/>
          <w:lang w:val="en-US" w:eastAsia="zh-CN"/>
        </w:rPr>
        <w:t xml:space="preserve">  </w:t>
      </w:r>
      <w:r>
        <w:rPr>
          <w:rFonts w:eastAsia="黑体"/>
          <w:b w:val="0"/>
          <w:bCs w:val="0"/>
          <w:sz w:val="24"/>
        </w:rPr>
        <w:t>月   日</w:t>
      </w:r>
    </w:p>
    <w:tbl>
      <w:tblPr>
        <w:tblStyle w:val="2"/>
        <w:tblW w:w="98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37"/>
        <w:gridCol w:w="370"/>
        <w:gridCol w:w="392"/>
        <w:gridCol w:w="515"/>
        <w:gridCol w:w="567"/>
        <w:gridCol w:w="163"/>
        <w:gridCol w:w="258"/>
        <w:gridCol w:w="176"/>
        <w:gridCol w:w="533"/>
        <w:gridCol w:w="595"/>
        <w:gridCol w:w="75"/>
        <w:gridCol w:w="99"/>
        <w:gridCol w:w="369"/>
        <w:gridCol w:w="563"/>
        <w:gridCol w:w="283"/>
        <w:gridCol w:w="323"/>
        <w:gridCol w:w="21"/>
        <w:gridCol w:w="567"/>
        <w:gridCol w:w="404"/>
        <w:gridCol w:w="645"/>
        <w:gridCol w:w="29"/>
        <w:gridCol w:w="481"/>
        <w:gridCol w:w="91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2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b w:val="0"/>
                <w:bCs w:val="0"/>
                <w:sz w:val="24"/>
              </w:rPr>
              <w:t>本年度农村危房改造情况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上级下达任务（户）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涉及乡镇（个）</w:t>
            </w:r>
          </w:p>
        </w:tc>
        <w:tc>
          <w:tcPr>
            <w:tcW w:w="23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涉及行政村（个）</w:t>
            </w:r>
          </w:p>
        </w:tc>
        <w:tc>
          <w:tcPr>
            <w:tcW w:w="26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涉及自然村（个）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3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6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54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完成任务</w:t>
            </w:r>
          </w:p>
        </w:tc>
        <w:tc>
          <w:tcPr>
            <w:tcW w:w="728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54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拆旧建新</w:t>
            </w:r>
          </w:p>
        </w:tc>
        <w:tc>
          <w:tcPr>
            <w:tcW w:w="23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无房新建</w:t>
            </w:r>
          </w:p>
        </w:tc>
        <w:tc>
          <w:tcPr>
            <w:tcW w:w="26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旧房加固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户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面积(㎡)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户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面积(㎡)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户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面积(㎡)</w:t>
            </w:r>
          </w:p>
        </w:tc>
        <w:tc>
          <w:tcPr>
            <w:tcW w:w="16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户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面积(㎡)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2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黑体"/>
                <w:sz w:val="24"/>
              </w:rPr>
              <w:t>涉及各农户类型户数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建档立卡贫困户</w:t>
            </w:r>
          </w:p>
        </w:tc>
        <w:tc>
          <w:tcPr>
            <w:tcW w:w="16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2016、2017年脱贫户</w:t>
            </w:r>
          </w:p>
        </w:tc>
        <w:tc>
          <w:tcPr>
            <w:tcW w:w="1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低保户</w:t>
            </w:r>
          </w:p>
        </w:tc>
        <w:tc>
          <w:tcPr>
            <w:tcW w:w="1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农村分散供养特困人员</w:t>
            </w:r>
          </w:p>
        </w:tc>
        <w:tc>
          <w:tcPr>
            <w:tcW w:w="16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贫困残疾人家庭</w:t>
            </w:r>
          </w:p>
        </w:tc>
        <w:tc>
          <w:tcPr>
            <w:tcW w:w="1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其它危房户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6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6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6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82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b/>
              </w:rPr>
            </w:pPr>
            <w:r>
              <w:rPr>
                <w:rFonts w:eastAsia="黑体"/>
                <w:sz w:val="24"/>
              </w:rPr>
              <w:t>房屋验收情况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验收总户数①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验收合格户数②</w:t>
            </w:r>
          </w:p>
        </w:tc>
        <w:tc>
          <w:tcPr>
            <w:tcW w:w="167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新建住房面积超出5%小于50%按维修标准发放户数③</w:t>
            </w: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验收合格率（％）</w:t>
            </w:r>
          </w:p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④=（②+③）/①*100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bidi="th-TH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新建住房面积超出50%取消户数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其它原因取消户数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未竣工可整改户数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不合格调整户数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82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b/>
              </w:rPr>
            </w:pPr>
            <w:r>
              <w:rPr>
                <w:rFonts w:eastAsia="黑体"/>
                <w:sz w:val="24"/>
              </w:rPr>
              <w:t>拆旧还基情况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拆除旧房户数</w:t>
            </w:r>
          </w:p>
        </w:tc>
        <w:tc>
          <w:tcPr>
            <w:tcW w:w="3681" w:type="dxa"/>
            <w:gridSpan w:val="11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安排新宅基地面积(㎡)</w:t>
            </w:r>
          </w:p>
        </w:tc>
        <w:tc>
          <w:tcPr>
            <w:tcW w:w="1989" w:type="dxa"/>
            <w:gridSpan w:val="6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收回旧宅基地面积(㎡)</w:t>
            </w:r>
          </w:p>
        </w:tc>
        <w:tc>
          <w:tcPr>
            <w:tcW w:w="1612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其它需说明的事项：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总户数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建档立卡贫困户户数</w:t>
            </w:r>
          </w:p>
        </w:tc>
        <w:tc>
          <w:tcPr>
            <w:tcW w:w="3681" w:type="dxa"/>
            <w:gridSpan w:val="11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989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61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6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61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82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b/>
              </w:rPr>
            </w:pPr>
            <w:r>
              <w:rPr>
                <w:rFonts w:eastAsia="黑体"/>
                <w:sz w:val="24"/>
              </w:rPr>
              <w:t>资金情况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累计完成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投资</w:t>
            </w:r>
          </w:p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(万元)</w:t>
            </w:r>
          </w:p>
        </w:tc>
        <w:tc>
          <w:tcPr>
            <w:tcW w:w="12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农户自筹(万元)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补助资金(万元)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已拨付到户资金(万元)</w:t>
            </w:r>
          </w:p>
        </w:tc>
        <w:tc>
          <w:tcPr>
            <w:tcW w:w="5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其他补助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其他补助资金说明：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2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小计</w:t>
            </w:r>
          </w:p>
        </w:tc>
        <w:tc>
          <w:tcPr>
            <w:tcW w:w="1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危改财政补助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粤桂帮扶补助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小计</w:t>
            </w:r>
          </w:p>
        </w:tc>
        <w:tc>
          <w:tcPr>
            <w:tcW w:w="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危改财政补助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粤桂帮扶补助</w:t>
            </w:r>
          </w:p>
        </w:tc>
        <w:tc>
          <w:tcPr>
            <w:tcW w:w="5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　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　</w:t>
            </w:r>
          </w:p>
        </w:tc>
        <w:tc>
          <w:tcPr>
            <w:tcW w:w="1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　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　</w:t>
            </w: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　</w:t>
            </w:r>
          </w:p>
        </w:tc>
        <w:tc>
          <w:tcPr>
            <w:tcW w:w="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982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b/>
              </w:rPr>
            </w:pPr>
            <w:r>
              <w:rPr>
                <w:rFonts w:eastAsia="黑体"/>
                <w:sz w:val="24"/>
              </w:rPr>
              <w:t>其他情况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农户上访事件(起)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查处违法违纪案件(起)</w:t>
            </w:r>
          </w:p>
        </w:tc>
        <w:tc>
          <w:tcPr>
            <w:tcW w:w="1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查处违法违纪人员(人)</w:t>
            </w:r>
          </w:p>
        </w:tc>
        <w:tc>
          <w:tcPr>
            <w:tcW w:w="5585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其它需说明的事项：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　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　</w:t>
            </w:r>
          </w:p>
        </w:tc>
        <w:tc>
          <w:tcPr>
            <w:tcW w:w="1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　</w:t>
            </w:r>
          </w:p>
        </w:tc>
        <w:tc>
          <w:tcPr>
            <w:tcW w:w="5585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</w:tr>
    </w:tbl>
    <w:p>
      <w:pPr>
        <w:spacing w:line="280" w:lineRule="exac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注：（1）此表在乡镇及县级完成验收后分别填写，其中乡镇一级汇总时“涉及乡镇”一项不用填写。（2）乡镇及县级完成此表填写后，均要报上一级住建部门备案。（3）“拆旧还基情况”对于验收后拆旧房的具体时间请填写在：其它需说明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2020-10-19T08:13:04Z</dcterms:created>
  <dc:creator>Administrator.SKY-20200225PZZ</dc:creator>
  <cp:lastModifiedBy>大有</cp:lastModifiedBy>
  <dcterms:modified xsi:type="dcterms:W3CDTF">2020-10-19T08:13:14Z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