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outlineLvl w:val="0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附件2</w:t>
      </w:r>
    </w:p>
    <w:p>
      <w:pPr>
        <w:snapToGrid w:val="0"/>
        <w:spacing w:line="600" w:lineRule="exact"/>
        <w:outlineLvl w:val="0"/>
        <w:rPr>
          <w:rFonts w:ascii="Times New Roman" w:hAnsi="Times New Roman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三江侗族自治县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地表水水质目标一览表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/>
          <w:spacing w:val="0"/>
          <w:kern w:val="2"/>
          <w:sz w:val="32"/>
          <w:szCs w:val="32"/>
          <w:lang w:val="en-US" w:eastAsia="zh-CN"/>
        </w:rPr>
      </w:pPr>
    </w:p>
    <w:tbl>
      <w:tblPr>
        <w:tblStyle w:val="4"/>
        <w:tblW w:w="10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648"/>
        <w:gridCol w:w="1626"/>
        <w:gridCol w:w="1508"/>
        <w:gridCol w:w="1656"/>
        <w:gridCol w:w="1600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tblHeader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sz w:val="32"/>
                <w:szCs w:val="21"/>
              </w:rPr>
            </w:pPr>
            <w:r>
              <w:rPr>
                <w:rFonts w:ascii="Times New Roman" w:hAnsi="Times New Roman" w:eastAsia="黑体"/>
                <w:sz w:val="32"/>
                <w:szCs w:val="21"/>
              </w:rPr>
              <w:t>序号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sz w:val="32"/>
                <w:szCs w:val="21"/>
              </w:rPr>
            </w:pPr>
            <w:r>
              <w:rPr>
                <w:rFonts w:ascii="Times New Roman" w:hAnsi="Times New Roman" w:eastAsia="黑体"/>
                <w:sz w:val="32"/>
                <w:szCs w:val="21"/>
              </w:rPr>
              <w:t>考核城市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sz w:val="32"/>
                <w:szCs w:val="21"/>
              </w:rPr>
            </w:pPr>
            <w:r>
              <w:rPr>
                <w:rFonts w:ascii="Times New Roman" w:hAnsi="Times New Roman" w:eastAsia="黑体"/>
                <w:sz w:val="32"/>
                <w:szCs w:val="21"/>
              </w:rPr>
              <w:t>断面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sz w:val="32"/>
                <w:szCs w:val="21"/>
              </w:rPr>
            </w:pPr>
            <w:r>
              <w:rPr>
                <w:rFonts w:ascii="Times New Roman" w:hAnsi="Times New Roman" w:eastAsia="黑体"/>
                <w:sz w:val="32"/>
                <w:szCs w:val="21"/>
              </w:rPr>
              <w:t>所在河流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sz w:val="32"/>
                <w:szCs w:val="21"/>
              </w:rPr>
            </w:pPr>
            <w:r>
              <w:rPr>
                <w:rFonts w:ascii="Times New Roman" w:hAnsi="Times New Roman" w:eastAsia="黑体"/>
                <w:sz w:val="32"/>
                <w:szCs w:val="21"/>
              </w:rPr>
              <w:t>考核性质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sz w:val="32"/>
                <w:szCs w:val="21"/>
              </w:rPr>
            </w:pPr>
            <w:r>
              <w:rPr>
                <w:rFonts w:ascii="Times New Roman" w:hAnsi="Times New Roman" w:eastAsia="黑体"/>
                <w:sz w:val="32"/>
                <w:szCs w:val="21"/>
              </w:rPr>
              <w:t>2014年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sz w:val="32"/>
                <w:szCs w:val="21"/>
              </w:rPr>
            </w:pPr>
            <w:r>
              <w:rPr>
                <w:rFonts w:ascii="Times New Roman" w:hAnsi="Times New Roman" w:eastAsia="黑体"/>
                <w:sz w:val="32"/>
                <w:szCs w:val="21"/>
              </w:rPr>
              <w:t>水质现状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sz w:val="32"/>
                <w:szCs w:val="21"/>
              </w:rPr>
            </w:pPr>
            <w:r>
              <w:rPr>
                <w:rFonts w:ascii="Times New Roman" w:hAnsi="Times New Roman" w:eastAsia="黑体"/>
                <w:sz w:val="32"/>
                <w:szCs w:val="21"/>
              </w:rPr>
              <w:t>2020年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sz w:val="32"/>
                <w:szCs w:val="21"/>
              </w:rPr>
            </w:pPr>
            <w:r>
              <w:rPr>
                <w:rFonts w:ascii="Times New Roman" w:hAnsi="Times New Roman" w:eastAsia="黑体"/>
                <w:sz w:val="32"/>
                <w:szCs w:val="21"/>
              </w:rPr>
              <w:t>水质目标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sz w:val="32"/>
                <w:szCs w:val="21"/>
              </w:rPr>
            </w:pPr>
            <w:r>
              <w:rPr>
                <w:rFonts w:hint="eastAsia" w:ascii="Times New Roman" w:hAnsi="Times New Roman" w:eastAsia="仿宋"/>
                <w:sz w:val="32"/>
                <w:szCs w:val="21"/>
              </w:rPr>
              <w:t>1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32"/>
                <w:szCs w:val="21"/>
              </w:rPr>
            </w:pPr>
            <w:r>
              <w:rPr>
                <w:rFonts w:ascii="Times New Roman" w:hAnsi="Times New Roman" w:eastAsia="仿宋"/>
                <w:sz w:val="32"/>
                <w:szCs w:val="21"/>
              </w:rPr>
              <w:t>三江</w:t>
            </w:r>
            <w:r>
              <w:rPr>
                <w:rFonts w:hint="eastAsia" w:eastAsia="仿宋"/>
                <w:sz w:val="32"/>
                <w:szCs w:val="21"/>
                <w:lang w:eastAsia="zh-CN"/>
              </w:rPr>
              <w:t>侗族自治县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sz w:val="32"/>
                <w:szCs w:val="21"/>
              </w:rPr>
            </w:pPr>
            <w:r>
              <w:rPr>
                <w:rFonts w:hint="eastAsia" w:ascii="Times New Roman" w:hAnsi="Times New Roman" w:eastAsia="仿宋"/>
                <w:sz w:val="32"/>
                <w:szCs w:val="21"/>
              </w:rPr>
              <w:t>梅林石碑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sz w:val="32"/>
                <w:szCs w:val="21"/>
              </w:rPr>
            </w:pPr>
            <w:r>
              <w:rPr>
                <w:rFonts w:hint="eastAsia" w:ascii="Times New Roman" w:hAnsi="Times New Roman" w:eastAsia="仿宋"/>
                <w:sz w:val="32"/>
                <w:szCs w:val="21"/>
              </w:rPr>
              <w:t>都柳江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sz w:val="32"/>
                <w:szCs w:val="21"/>
              </w:rPr>
            </w:pPr>
            <w:r>
              <w:rPr>
                <w:rFonts w:hint="eastAsia" w:ascii="Times New Roman" w:hAnsi="Times New Roman" w:eastAsia="仿宋"/>
                <w:sz w:val="32"/>
                <w:szCs w:val="21"/>
              </w:rPr>
              <w:t>省界交界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Ⅱ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sz w:val="32"/>
                <w:szCs w:val="21"/>
              </w:rPr>
            </w:pPr>
            <w:r>
              <w:rPr>
                <w:rFonts w:hint="eastAsia" w:ascii="Times New Roman" w:hAnsi="Times New Roman" w:eastAsia="仿宋"/>
                <w:sz w:val="32"/>
                <w:szCs w:val="21"/>
              </w:rPr>
              <w:t>2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sz w:val="32"/>
                <w:szCs w:val="21"/>
              </w:rPr>
            </w:pPr>
            <w:r>
              <w:rPr>
                <w:rFonts w:ascii="Times New Roman" w:hAnsi="Times New Roman" w:eastAsia="仿宋"/>
                <w:sz w:val="32"/>
                <w:szCs w:val="21"/>
              </w:rPr>
              <w:t>三江</w:t>
            </w:r>
            <w:r>
              <w:rPr>
                <w:rFonts w:hint="eastAsia" w:eastAsia="仿宋"/>
                <w:sz w:val="32"/>
                <w:szCs w:val="21"/>
                <w:lang w:eastAsia="zh-CN"/>
              </w:rPr>
              <w:t>侗族自治县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sz w:val="32"/>
                <w:szCs w:val="21"/>
              </w:rPr>
            </w:pPr>
            <w:r>
              <w:rPr>
                <w:rFonts w:hint="eastAsia" w:ascii="Times New Roman" w:hAnsi="Times New Roman" w:eastAsia="仿宋"/>
                <w:sz w:val="32"/>
                <w:szCs w:val="21"/>
              </w:rPr>
              <w:t>丹洲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sz w:val="32"/>
                <w:szCs w:val="21"/>
              </w:rPr>
            </w:pPr>
            <w:r>
              <w:rPr>
                <w:rFonts w:hint="eastAsia" w:ascii="Times New Roman" w:hAnsi="Times New Roman" w:eastAsia="仿宋"/>
                <w:sz w:val="32"/>
                <w:szCs w:val="21"/>
              </w:rPr>
              <w:t>融江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sz w:val="32"/>
                <w:szCs w:val="21"/>
              </w:rPr>
            </w:pPr>
            <w:r>
              <w:rPr>
                <w:rFonts w:hint="eastAsia" w:ascii="Times New Roman" w:hAnsi="Times New Roman" w:eastAsia="仿宋"/>
                <w:sz w:val="32"/>
                <w:szCs w:val="21"/>
              </w:rPr>
              <w:t>市级</w:t>
            </w:r>
            <w:r>
              <w:rPr>
                <w:rFonts w:ascii="Times New Roman" w:hAnsi="Times New Roman" w:eastAsia="仿宋"/>
                <w:sz w:val="32"/>
                <w:szCs w:val="21"/>
              </w:rPr>
              <w:t>考核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Ⅱ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sz w:val="32"/>
                <w:szCs w:val="21"/>
              </w:rPr>
            </w:pPr>
            <w:r>
              <w:rPr>
                <w:rFonts w:hint="eastAsia" w:ascii="Times New Roman" w:hAnsi="Times New Roman" w:eastAsia="仿宋"/>
                <w:sz w:val="32"/>
                <w:szCs w:val="21"/>
              </w:rPr>
              <w:t>3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sz w:val="32"/>
                <w:szCs w:val="21"/>
              </w:rPr>
            </w:pPr>
            <w:r>
              <w:rPr>
                <w:rFonts w:ascii="Times New Roman" w:hAnsi="Times New Roman" w:eastAsia="仿宋"/>
                <w:sz w:val="32"/>
                <w:szCs w:val="21"/>
              </w:rPr>
              <w:t>三江</w:t>
            </w:r>
            <w:r>
              <w:rPr>
                <w:rFonts w:hint="eastAsia" w:eastAsia="仿宋"/>
                <w:sz w:val="32"/>
                <w:szCs w:val="21"/>
                <w:lang w:eastAsia="zh-CN"/>
              </w:rPr>
              <w:t>侗族自治县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sz w:val="32"/>
                <w:szCs w:val="21"/>
              </w:rPr>
            </w:pPr>
            <w:r>
              <w:rPr>
                <w:rFonts w:hint="eastAsia" w:ascii="Times New Roman" w:hAnsi="Times New Roman" w:eastAsia="仿宋"/>
                <w:sz w:val="32"/>
                <w:szCs w:val="21"/>
              </w:rPr>
              <w:t>河东水厂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sz w:val="32"/>
                <w:szCs w:val="21"/>
              </w:rPr>
            </w:pPr>
            <w:r>
              <w:rPr>
                <w:rFonts w:hint="eastAsia" w:ascii="Times New Roman" w:hAnsi="Times New Roman" w:eastAsia="仿宋"/>
                <w:sz w:val="32"/>
                <w:szCs w:val="21"/>
              </w:rPr>
              <w:t>寻江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sz w:val="32"/>
                <w:szCs w:val="21"/>
              </w:rPr>
            </w:pPr>
            <w:r>
              <w:rPr>
                <w:rFonts w:hint="eastAsia" w:ascii="Times New Roman" w:hAnsi="Times New Roman" w:eastAsia="仿宋"/>
                <w:sz w:val="32"/>
                <w:szCs w:val="21"/>
              </w:rPr>
              <w:t>市级</w:t>
            </w:r>
            <w:r>
              <w:rPr>
                <w:rFonts w:ascii="Times New Roman" w:hAnsi="Times New Roman" w:eastAsia="仿宋"/>
                <w:sz w:val="32"/>
                <w:szCs w:val="21"/>
              </w:rPr>
              <w:t>考核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Ⅱ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Ⅱ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/>
          <w:spacing w:val="0"/>
          <w:kern w:val="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auto"/>
                            <w:ind w:right="320" w:rightChars="100"/>
                            <w:textAlignment w:val="auto"/>
                            <w:outlineLvl w:val="9"/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240" w:lineRule="auto"/>
                      <w:ind w:right="320" w:rightChars="100"/>
                      <w:textAlignment w:val="auto"/>
                      <w:outlineLvl w:val="9"/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64BB8"/>
    <w:rsid w:val="2A9A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微软雅黑" w:hAnsi="微软雅黑" w:eastAsia="微软雅黑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2020-12-08T09:56:00Z</dcterms:created>
  <dc:creator>Administrator.SKY-20200225PZZ</dc:creator>
  <cp:lastModifiedBy>大有</cp:lastModifiedBy>
  <dcterms:modified xsi:type="dcterms:W3CDTF">2020-12-10T08:23:45Z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