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14" w:tblpY="2048"/>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5A4A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140" w:type="dxa"/>
            <w:tcBorders>
              <w:top w:val="nil"/>
              <w:left w:val="nil"/>
              <w:bottom w:val="nil"/>
              <w:right w:val="nil"/>
            </w:tcBorders>
          </w:tcPr>
          <w:p w14:paraId="04753B90">
            <w:pPr>
              <w:keepNext w:val="0"/>
              <w:keepLines w:val="0"/>
              <w:pageBreakBefore w:val="0"/>
              <w:widowControl w:val="0"/>
              <w:kinsoku/>
              <w:wordWrap/>
              <w:overflowPunct/>
              <w:topLinePunct w:val="0"/>
              <w:autoSpaceDE/>
              <w:autoSpaceDN/>
              <w:bidi w:val="0"/>
              <w:adjustRightInd/>
              <w:snapToGrid/>
              <w:spacing w:before="292" w:beforeLines="50" w:line="560" w:lineRule="exact"/>
              <w:ind w:right="1882" w:rightChars="588"/>
              <w:jc w:val="distribute"/>
              <w:textAlignment w:val="auto"/>
              <w:rPr>
                <w:rFonts w:hint="default" w:ascii="Times New Roman" w:hAnsi="Times New Roman" w:eastAsia="宋体" w:cs="Times New Roman"/>
                <w:color w:val="FF0000"/>
                <w:sz w:val="36"/>
                <w:szCs w:val="36"/>
                <w:vertAlign w:val="baseline"/>
                <w:lang w:val="en-US" w:eastAsia="zh-CN"/>
              </w:rPr>
            </w:pPr>
            <w:r>
              <w:rPr>
                <w:rFonts w:hint="default" w:ascii="Times New Roman" w:hAnsi="Times New Roman" w:eastAsia="方正小标宋简体" w:cs="Times New Roman"/>
                <w:color w:val="FF0000"/>
                <w:sz w:val="52"/>
                <w:szCs w:val="52"/>
                <w:vertAlign w:val="baseline"/>
                <w:lang w:val="en-US" w:eastAsia="zh-CN"/>
              </w:rPr>
              <w:t>三江侗族自治县卫生健康局</w:t>
            </w:r>
          </w:p>
        </w:tc>
      </w:tr>
      <w:tr w14:paraId="492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140" w:type="dxa"/>
            <w:tcBorders>
              <w:top w:val="nil"/>
              <w:left w:val="nil"/>
              <w:bottom w:val="nil"/>
              <w:right w:val="nil"/>
            </w:tcBorders>
          </w:tcPr>
          <w:p w14:paraId="178E6E5B">
            <w:pPr>
              <w:keepNext w:val="0"/>
              <w:keepLines w:val="0"/>
              <w:pageBreakBefore w:val="0"/>
              <w:widowControl w:val="0"/>
              <w:kinsoku/>
              <w:wordWrap/>
              <w:overflowPunct/>
              <w:topLinePunct w:val="0"/>
              <w:autoSpaceDE/>
              <w:autoSpaceDN/>
              <w:bidi w:val="0"/>
              <w:adjustRightInd/>
              <w:snapToGrid/>
              <w:spacing w:before="292" w:beforeLines="50" w:line="560" w:lineRule="exact"/>
              <w:ind w:right="1882" w:rightChars="588"/>
              <w:jc w:val="distribute"/>
              <w:textAlignment w:val="auto"/>
              <w:rPr>
                <w:rFonts w:hint="default" w:ascii="Times New Roman" w:hAnsi="Times New Roman" w:eastAsia="方正小标宋简体" w:cs="Times New Roman"/>
                <w:color w:val="FF0000"/>
                <w:sz w:val="52"/>
                <w:szCs w:val="52"/>
                <w:vertAlign w:val="baseline"/>
                <w:lang w:val="en-US" w:eastAsia="zh-CN"/>
              </w:rPr>
            </w:pPr>
            <w:r>
              <w:rPr>
                <w:rFonts w:hint="default" w:ascii="Times New Roman" w:hAnsi="Times New Roman" w:eastAsia="方正小标宋简体" w:cs="Times New Roman"/>
                <w:color w:val="FF0000"/>
                <w:sz w:val="52"/>
                <w:szCs w:val="52"/>
                <w:vertAlign w:val="baseline"/>
                <w:lang w:val="en-US" w:eastAsia="zh-CN"/>
              </w:rPr>
              <w:t>三江侗族自治县行政审批局</w:t>
            </w:r>
          </w:p>
        </w:tc>
      </w:tr>
      <w:tr w14:paraId="488B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140" w:type="dxa"/>
            <w:tcBorders>
              <w:top w:val="nil"/>
              <w:left w:val="nil"/>
              <w:bottom w:val="nil"/>
              <w:right w:val="nil"/>
            </w:tcBorders>
          </w:tcPr>
          <w:p w14:paraId="6BC28647">
            <w:pPr>
              <w:keepNext w:val="0"/>
              <w:keepLines w:val="0"/>
              <w:pageBreakBefore w:val="0"/>
              <w:widowControl w:val="0"/>
              <w:tabs>
                <w:tab w:val="left" w:pos="7040"/>
              </w:tabs>
              <w:kinsoku/>
              <w:wordWrap/>
              <w:overflowPunct/>
              <w:topLinePunct w:val="0"/>
              <w:autoSpaceDE/>
              <w:autoSpaceDN/>
              <w:bidi w:val="0"/>
              <w:adjustRightInd/>
              <w:snapToGrid/>
              <w:spacing w:before="292" w:beforeLines="50" w:line="560" w:lineRule="exact"/>
              <w:ind w:right="1882" w:rightChars="588"/>
              <w:jc w:val="distribute"/>
              <w:textAlignment w:val="auto"/>
              <w:rPr>
                <w:rFonts w:hint="default" w:ascii="Times New Roman" w:hAnsi="Times New Roman" w:eastAsia="方正小标宋简体" w:cs="Times New Roman"/>
                <w:color w:val="FF0000"/>
                <w:sz w:val="52"/>
                <w:szCs w:val="52"/>
                <w:vertAlign w:val="baseline"/>
                <w:lang w:val="en-US" w:eastAsia="zh-CN"/>
              </w:rPr>
            </w:pPr>
            <w:r>
              <w:rPr>
                <w:rFonts w:hint="default" w:ascii="Times New Roman" w:hAnsi="Times New Roman" w:cs="Times New Roman"/>
                <w:lang w:val="en-US"/>
              </w:rPr>
              <mc:AlternateContent>
                <mc:Choice Requires="wps">
                  <w:drawing>
                    <wp:anchor distT="0" distB="0" distL="114300" distR="114300" simplePos="0" relativeHeight="251662336" behindDoc="1" locked="0" layoutInCell="1" allowOverlap="1">
                      <wp:simplePos x="0" y="0"/>
                      <wp:positionH relativeFrom="column">
                        <wp:posOffset>4692015</wp:posOffset>
                      </wp:positionH>
                      <wp:positionV relativeFrom="paragraph">
                        <wp:posOffset>42545</wp:posOffset>
                      </wp:positionV>
                      <wp:extent cx="1485900" cy="990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85900" cy="990600"/>
                              </a:xfrm>
                              <a:prstGeom prst="rect">
                                <a:avLst/>
                              </a:prstGeom>
                              <a:noFill/>
                              <a:ln>
                                <a:noFill/>
                              </a:ln>
                              <a:effectLst/>
                            </wps:spPr>
                            <wps:txbx>
                              <w:txbxContent>
                                <w:p w14:paraId="194EDAE9">
                                  <w:pPr>
                                    <w:rPr>
                                      <w:rFonts w:hint="eastAsia" w:ascii="方正小标宋简体" w:hAnsi="方正小标宋简体" w:eastAsia="方正小标宋简体" w:cs="方正小标宋简体"/>
                                      <w:b w:val="0"/>
                                      <w:bCs/>
                                      <w:color w:val="FF0000"/>
                                      <w:sz w:val="84"/>
                                      <w:szCs w:val="84"/>
                                    </w:rPr>
                                  </w:pPr>
                                  <w:r>
                                    <w:rPr>
                                      <w:rFonts w:hint="eastAsia" w:ascii="方正小标宋简体" w:hAnsi="方正小标宋简体" w:eastAsia="方正小标宋简体" w:cs="方正小标宋简体"/>
                                      <w:b w:val="0"/>
                                      <w:bCs/>
                                      <w:color w:val="FF0000"/>
                                      <w:sz w:val="84"/>
                                      <w:szCs w:val="84"/>
                                    </w:rPr>
                                    <w:t>文件</w:t>
                                  </w:r>
                                </w:p>
                              </w:txbxContent>
                            </wps:txbx>
                            <wps:bodyPr upright="1"/>
                          </wps:wsp>
                        </a:graphicData>
                      </a:graphic>
                    </wp:anchor>
                  </w:drawing>
                </mc:Choice>
                <mc:Fallback>
                  <w:pict>
                    <v:shape id="_x0000_s1026" o:spid="_x0000_s1026" o:spt="202" type="#_x0000_t202" style="position:absolute;left:0pt;margin-left:369.45pt;margin-top:3.35pt;height:78pt;width:117pt;z-index:-251654144;mso-width-relative:page;mso-height-relative:page;" filled="f" stroked="f" coordsize="21600,21600" o:gfxdata="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ZPkDW&#10;AAAACQEAAA8AAAAAAAAAAQAgAAAAIgAAAGRycy9kb3ducmV2LnhtbFBLAQIUABQAAAAIAIdO4kDx&#10;SADHsAEAAFwDAAAOAAAAAAAAAAEAIAAAACUBAABkcnMvZTJvRG9jLnhtbFBLBQYAAAAABgAGAFkB&#10;AABHBQAAAAA=&#10;">
                      <v:fill on="f" focussize="0,0"/>
                      <v:stroke on="f"/>
                      <v:imagedata o:title=""/>
                      <o:lock v:ext="edit" aspectratio="f"/>
                      <v:textbox>
                        <w:txbxContent>
                          <w:p w14:paraId="194EDAE9">
                            <w:pPr>
                              <w:rPr>
                                <w:rFonts w:hint="eastAsia" w:ascii="方正小标宋简体" w:hAnsi="方正小标宋简体" w:eastAsia="方正小标宋简体" w:cs="方正小标宋简体"/>
                                <w:b w:val="0"/>
                                <w:bCs/>
                                <w:color w:val="FF0000"/>
                                <w:sz w:val="84"/>
                                <w:szCs w:val="84"/>
                              </w:rPr>
                            </w:pPr>
                            <w:r>
                              <w:rPr>
                                <w:rFonts w:hint="eastAsia" w:ascii="方正小标宋简体" w:hAnsi="方正小标宋简体" w:eastAsia="方正小标宋简体" w:cs="方正小标宋简体"/>
                                <w:b w:val="0"/>
                                <w:bCs/>
                                <w:color w:val="FF0000"/>
                                <w:sz w:val="84"/>
                                <w:szCs w:val="84"/>
                              </w:rPr>
                              <w:t>文件</w:t>
                            </w:r>
                          </w:p>
                        </w:txbxContent>
                      </v:textbox>
                    </v:shape>
                  </w:pict>
                </mc:Fallback>
              </mc:AlternateContent>
            </w:r>
            <w:r>
              <w:rPr>
                <w:rFonts w:hint="default" w:ascii="Times New Roman" w:hAnsi="Times New Roman" w:eastAsia="方正小标宋简体" w:cs="Times New Roman"/>
                <w:color w:val="FF0000"/>
                <w:sz w:val="52"/>
                <w:szCs w:val="52"/>
                <w:vertAlign w:val="baseline"/>
                <w:lang w:val="en-US" w:eastAsia="zh-CN"/>
              </w:rPr>
              <w:t>三江侗族自治县公安局</w:t>
            </w:r>
          </w:p>
        </w:tc>
      </w:tr>
      <w:tr w14:paraId="521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140" w:type="dxa"/>
            <w:tcBorders>
              <w:top w:val="nil"/>
              <w:left w:val="nil"/>
              <w:bottom w:val="nil"/>
              <w:right w:val="nil"/>
            </w:tcBorders>
          </w:tcPr>
          <w:p w14:paraId="1771B162">
            <w:pPr>
              <w:keepNext w:val="0"/>
              <w:keepLines w:val="0"/>
              <w:pageBreakBefore w:val="0"/>
              <w:widowControl w:val="0"/>
              <w:kinsoku/>
              <w:wordWrap/>
              <w:overflowPunct/>
              <w:topLinePunct w:val="0"/>
              <w:autoSpaceDE/>
              <w:autoSpaceDN/>
              <w:bidi w:val="0"/>
              <w:adjustRightInd/>
              <w:snapToGrid/>
              <w:spacing w:before="292" w:beforeLines="50" w:line="560" w:lineRule="exact"/>
              <w:ind w:right="1882" w:rightChars="588"/>
              <w:jc w:val="distribute"/>
              <w:textAlignment w:val="auto"/>
              <w:rPr>
                <w:rFonts w:hint="default" w:ascii="Times New Roman" w:hAnsi="Times New Roman" w:eastAsia="方正小标宋简体" w:cs="Times New Roman"/>
                <w:color w:val="FF0000"/>
                <w:sz w:val="52"/>
                <w:szCs w:val="52"/>
                <w:vertAlign w:val="baseline"/>
                <w:lang w:val="en-US" w:eastAsia="zh-CN"/>
              </w:rPr>
            </w:pPr>
            <w:r>
              <w:rPr>
                <w:rFonts w:hint="default" w:ascii="Times New Roman" w:hAnsi="Times New Roman" w:eastAsia="方正小标宋简体" w:cs="Times New Roman"/>
                <w:color w:val="FF0000"/>
                <w:spacing w:val="-28"/>
                <w:w w:val="90"/>
                <w:sz w:val="52"/>
                <w:szCs w:val="52"/>
                <w:vertAlign w:val="baseline"/>
                <w:lang w:val="en-US" w:eastAsia="zh-CN"/>
              </w:rPr>
              <w:t>三江侗族自治县人力资源和社会保障局</w:t>
            </w:r>
          </w:p>
        </w:tc>
      </w:tr>
      <w:tr w14:paraId="2F3E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140" w:type="dxa"/>
            <w:tcBorders>
              <w:top w:val="nil"/>
              <w:left w:val="nil"/>
              <w:bottom w:val="nil"/>
              <w:right w:val="nil"/>
            </w:tcBorders>
          </w:tcPr>
          <w:p w14:paraId="2993D97A">
            <w:pPr>
              <w:keepNext w:val="0"/>
              <w:keepLines w:val="0"/>
              <w:pageBreakBefore w:val="0"/>
              <w:widowControl w:val="0"/>
              <w:kinsoku/>
              <w:wordWrap/>
              <w:overflowPunct/>
              <w:topLinePunct w:val="0"/>
              <w:autoSpaceDE/>
              <w:autoSpaceDN/>
              <w:bidi w:val="0"/>
              <w:adjustRightInd/>
              <w:snapToGrid/>
              <w:spacing w:before="292" w:beforeLines="50" w:line="560" w:lineRule="exact"/>
              <w:ind w:right="1882" w:rightChars="588"/>
              <w:jc w:val="distribute"/>
              <w:textAlignment w:val="auto"/>
              <w:rPr>
                <w:rFonts w:hint="default" w:ascii="Times New Roman" w:hAnsi="Times New Roman" w:eastAsia="方正小标宋简体" w:cs="Times New Roman"/>
                <w:color w:val="FF0000"/>
                <w:spacing w:val="-28"/>
                <w:w w:val="90"/>
                <w:sz w:val="52"/>
                <w:szCs w:val="52"/>
                <w:vertAlign w:val="baseline"/>
                <w:lang w:val="en-US" w:eastAsia="zh-CN"/>
              </w:rPr>
            </w:pPr>
            <w:r>
              <w:rPr>
                <w:rFonts w:hint="default" w:ascii="Times New Roman" w:hAnsi="Times New Roman" w:eastAsia="方正小标宋简体" w:cs="Times New Roman"/>
                <w:color w:val="FF0000"/>
                <w:sz w:val="52"/>
                <w:szCs w:val="52"/>
                <w:vertAlign w:val="baseline"/>
                <w:lang w:val="en-US" w:eastAsia="zh-CN"/>
              </w:rPr>
              <w:t>三江侗族自治县医疗保障局</w:t>
            </w:r>
          </w:p>
        </w:tc>
      </w:tr>
      <w:tr w14:paraId="78EE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140" w:type="dxa"/>
            <w:tcBorders>
              <w:top w:val="nil"/>
              <w:left w:val="nil"/>
              <w:bottom w:val="nil"/>
              <w:right w:val="nil"/>
            </w:tcBorders>
          </w:tcPr>
          <w:p w14:paraId="03B5CEEA">
            <w:pPr>
              <w:keepNext w:val="0"/>
              <w:keepLines w:val="0"/>
              <w:pageBreakBefore w:val="0"/>
              <w:widowControl w:val="0"/>
              <w:kinsoku/>
              <w:wordWrap/>
              <w:overflowPunct/>
              <w:topLinePunct w:val="0"/>
              <w:autoSpaceDE/>
              <w:autoSpaceDN/>
              <w:bidi w:val="0"/>
              <w:adjustRightInd/>
              <w:snapToGrid/>
              <w:spacing w:before="292" w:beforeLines="50" w:line="560" w:lineRule="exact"/>
              <w:ind w:right="1882" w:rightChars="588"/>
              <w:jc w:val="distribute"/>
              <w:textAlignment w:val="auto"/>
              <w:rPr>
                <w:rFonts w:hint="default" w:ascii="Times New Roman" w:hAnsi="Times New Roman" w:eastAsia="方正小标宋简体" w:cs="Times New Roman"/>
                <w:color w:val="FF0000"/>
                <w:sz w:val="52"/>
                <w:szCs w:val="52"/>
                <w:vertAlign w:val="baseline"/>
                <w:lang w:val="en-US" w:eastAsia="zh-CN"/>
              </w:rPr>
            </w:pPr>
            <w:r>
              <w:rPr>
                <w:rFonts w:hint="default" w:ascii="Times New Roman" w:hAnsi="Times New Roman" w:eastAsia="方正小标宋简体" w:cs="Times New Roman"/>
                <w:color w:val="FF0000"/>
                <w:spacing w:val="-11"/>
                <w:sz w:val="52"/>
                <w:szCs w:val="52"/>
                <w:vertAlign w:val="baseline"/>
                <w:lang w:val="en-US" w:eastAsia="zh-CN"/>
              </w:rPr>
              <w:t>三江侗族自治县疾病预防控制局</w:t>
            </w:r>
          </w:p>
        </w:tc>
      </w:tr>
    </w:tbl>
    <w:p w14:paraId="7BC39DA2">
      <w:pPr>
        <w:spacing w:line="540" w:lineRule="exact"/>
        <w:jc w:val="both"/>
        <w:rPr>
          <w:rFonts w:hint="default" w:ascii="Times New Roman" w:hAnsi="Times New Roman" w:eastAsia="仿宋_GB2312" w:cs="Times New Roman"/>
          <w:sz w:val="32"/>
          <w:szCs w:val="32"/>
        </w:rPr>
      </w:pPr>
    </w:p>
    <w:p w14:paraId="014427A0">
      <w:pPr>
        <w:spacing w:line="54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三卫</w:t>
      </w:r>
      <w:r>
        <w:rPr>
          <w:rFonts w:hint="default" w:ascii="Times New Roman" w:hAnsi="Times New Roman" w:cs="Times New Roman"/>
          <w:sz w:val="32"/>
          <w:szCs w:val="32"/>
          <w:lang w:val="en-US" w:eastAsia="zh-CN"/>
        </w:rPr>
        <w:t>基妇</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eastAsia" w:cs="Times New Roman"/>
          <w:sz w:val="32"/>
          <w:szCs w:val="32"/>
          <w:lang w:val="en-US" w:eastAsia="zh-CN"/>
        </w:rPr>
        <w:t>7</w:t>
      </w:r>
      <w:r>
        <w:rPr>
          <w:rFonts w:hint="default" w:ascii="Times New Roman" w:hAnsi="Times New Roman" w:eastAsia="仿宋_GB2312" w:cs="Times New Roman"/>
          <w:sz w:val="32"/>
          <w:szCs w:val="32"/>
        </w:rPr>
        <w:t>号</w:t>
      </w:r>
    </w:p>
    <w:p w14:paraId="0BCE8805">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45720</wp:posOffset>
                </wp:positionV>
                <wp:extent cx="5829300" cy="0"/>
                <wp:effectExtent l="0" t="19050" r="0" b="19050"/>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5pt;margin-top:3.6pt;height:0pt;width:459pt;z-index:251661312;mso-width-relative:page;mso-height-relative:page;" filled="f" stroked="t" coordsize="21600,21600" o:gfxdata="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nSyi1gAAAAYBAAAPAAAAAAAAAAEAIAAAACIAAABkcnMvZG93bnJldi54&#10;bWxQSwECFAAUAAAACACHTuJAcFdb3vwBAADzAwAADgAAAAAAAAABACAAAAAlAQAAZHJzL2Uyb0Rv&#10;Yy54bWxQSwUGAAAAAAYABgBZAQAAkwUAAAAA&#10;">
                <v:fill on="f" focussize="0,0"/>
                <v:stroke weight="3pt" color="#FF0000" joinstyle="round"/>
                <v:imagedata o:title=""/>
                <o:lock v:ext="edit" aspectratio="f"/>
              </v:line>
            </w:pict>
          </mc:Fallback>
        </mc:AlternateContent>
      </w:r>
    </w:p>
    <w:p w14:paraId="7F5C2DC0">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关于印发《三江侗族自治县推进新生儿出生</w:t>
      </w:r>
    </w:p>
    <w:p w14:paraId="5F9951C3">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“一件事”实施方案》的通知</w:t>
      </w:r>
    </w:p>
    <w:p w14:paraId="398FFAE6">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color w:val="auto"/>
          <w:sz w:val="32"/>
          <w:szCs w:val="32"/>
          <w:lang w:val="en-US" w:eastAsia="zh-CN"/>
        </w:rPr>
      </w:pPr>
    </w:p>
    <w:p w14:paraId="40C2F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县直各相关单位，各医疗保健机构：</w:t>
      </w:r>
    </w:p>
    <w:p w14:paraId="1800D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为认真贯彻落实《国务院关于进一步优化政务服务提升行政效</w:t>
      </w:r>
      <w:r>
        <w:rPr>
          <w:rFonts w:hint="default" w:ascii="Times New Roman" w:hAnsi="Times New Roman" w:cs="Times New Roman"/>
        </w:rPr>
        <w:t>能推动“高效办成一件事”的指导意见》</w:t>
      </w:r>
      <w:r>
        <w:rPr>
          <w:rFonts w:hint="default" w:ascii="Times New Roman" w:hAnsi="Times New Roman" w:cs="Times New Roman"/>
          <w:lang w:eastAsia="zh-CN"/>
        </w:rPr>
        <w:t>（</w:t>
      </w:r>
      <w:r>
        <w:rPr>
          <w:rFonts w:hint="default" w:ascii="Times New Roman" w:hAnsi="Times New Roman" w:cs="Times New Roman"/>
        </w:rPr>
        <w:t>国发〔2024〕3号</w:t>
      </w:r>
      <w:r>
        <w:rPr>
          <w:rFonts w:hint="default" w:ascii="Times New Roman" w:hAnsi="Times New Roman" w:cs="Times New Roman"/>
          <w:lang w:eastAsia="zh-CN"/>
        </w:rPr>
        <w:t>）、</w:t>
      </w:r>
      <w:r>
        <w:rPr>
          <w:rFonts w:hint="default" w:ascii="Times New Roman" w:hAnsi="Times New Roman" w:cs="Times New Roman"/>
          <w:lang w:val="en-US" w:eastAsia="zh-CN"/>
        </w:rPr>
        <w:t>《自治区卫生健康委等5部门关于印发&lt;推进新生儿出生“一件事”实施方案&gt;的通知》（桂卫妇幼发〔2024〕6号）、《柳州市卫生健康委等6部门关于印发&lt;推进新生儿出生“一件事”实施方案&gt;的通知》（柳卫妇幼〔2024〕6号）及《关于进一步优化政务服务提升行政效能推动“高效办成一件事”的通知》（柳政管发〔2024〕12号）</w:t>
      </w:r>
      <w:r>
        <w:rPr>
          <w:rFonts w:hint="default" w:ascii="Times New Roman" w:hAnsi="Times New Roman" w:cs="Times New Roman"/>
          <w:lang w:eastAsia="zh-CN"/>
        </w:rPr>
        <w:t>有关要求，</w:t>
      </w:r>
      <w:r>
        <w:rPr>
          <w:rFonts w:hint="default" w:ascii="Times New Roman" w:hAnsi="Times New Roman" w:cs="Times New Roman"/>
          <w:lang w:val="en-US" w:eastAsia="zh-CN"/>
        </w:rPr>
        <w:t>进一步提升群众获得感，现将《三江侗族自治县推进新生儿出生“一件事”实施方案》印发给你们，请认真贯彻执行。</w:t>
      </w:r>
    </w:p>
    <w:p w14:paraId="292DAFF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p>
    <w:p w14:paraId="07E57484">
      <w:pPr>
        <w:pStyle w:val="2"/>
        <w:keepNext w:val="0"/>
        <w:keepLines w:val="0"/>
        <w:pageBreakBefore w:val="0"/>
        <w:widowControl/>
        <w:wordWrap/>
        <w:overflowPunct/>
        <w:topLinePunct w:val="0"/>
        <w:autoSpaceDE w:val="0"/>
        <w:autoSpaceDN w:val="0"/>
        <w:bidi w:val="0"/>
        <w:adjustRightInd w:val="0"/>
        <w:snapToGrid w:val="0"/>
        <w:spacing w:line="600" w:lineRule="exact"/>
        <w:textAlignment w:val="baseline"/>
        <w:rPr>
          <w:rFonts w:hint="default" w:ascii="Times New Roman" w:hAnsi="Times New Roman" w:cs="Times New Roman"/>
          <w:lang w:val="en-US" w:eastAsia="zh-CN"/>
        </w:rPr>
      </w:pPr>
    </w:p>
    <w:p w14:paraId="2A37C7AE">
      <w:pPr>
        <w:keepNext w:val="0"/>
        <w:keepLines w:val="0"/>
        <w:pageBreakBefore w:val="0"/>
        <w:widowControl/>
        <w:tabs>
          <w:tab w:val="left" w:pos="4830"/>
          <w:tab w:val="left" w:pos="5040"/>
        </w:tabs>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三江</w:t>
      </w:r>
      <w:r>
        <w:rPr>
          <w:rFonts w:hint="default" w:ascii="Times New Roman" w:hAnsi="Times New Roman" w:cs="Times New Roman"/>
          <w:color w:val="auto"/>
          <w:sz w:val="32"/>
          <w:szCs w:val="32"/>
          <w:lang w:val="en-US" w:eastAsia="zh-CN"/>
        </w:rPr>
        <w:t>侗族自治</w:t>
      </w:r>
      <w:r>
        <w:rPr>
          <w:rFonts w:hint="default" w:ascii="Times New Roman" w:hAnsi="Times New Roman" w:eastAsia="仿宋_GB2312" w:cs="Times New Roman"/>
          <w:color w:val="auto"/>
          <w:sz w:val="32"/>
          <w:szCs w:val="32"/>
          <w:lang w:val="en-US" w:eastAsia="zh-CN"/>
        </w:rPr>
        <w:t xml:space="preserve">县卫生健康局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三江</w:t>
      </w:r>
      <w:r>
        <w:rPr>
          <w:rFonts w:hint="default" w:ascii="Times New Roman" w:hAnsi="Times New Roman" w:cs="Times New Roman"/>
          <w:color w:val="auto"/>
          <w:sz w:val="32"/>
          <w:szCs w:val="32"/>
          <w:lang w:val="en-US" w:eastAsia="zh-CN"/>
        </w:rPr>
        <w:t>侗族自治</w:t>
      </w:r>
      <w:r>
        <w:rPr>
          <w:rFonts w:hint="default" w:ascii="Times New Roman" w:hAnsi="Times New Roman" w:eastAsia="仿宋_GB2312" w:cs="Times New Roman"/>
          <w:color w:val="auto"/>
          <w:sz w:val="32"/>
          <w:szCs w:val="32"/>
          <w:lang w:val="en-US" w:eastAsia="zh-CN"/>
        </w:rPr>
        <w:t>县行政审批局</w:t>
      </w:r>
    </w:p>
    <w:p w14:paraId="2B8458E2">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40C1FD81">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12882D14">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1797B52D">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262E530C">
      <w:pPr>
        <w:keepNext w:val="0"/>
        <w:keepLines w:val="0"/>
        <w:pageBreakBefore w:val="0"/>
        <w:widowControl/>
        <w:tabs>
          <w:tab w:val="left" w:pos="630"/>
          <w:tab w:val="left" w:pos="5880"/>
        </w:tabs>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三江</w:t>
      </w:r>
      <w:r>
        <w:rPr>
          <w:rFonts w:hint="default" w:ascii="Times New Roman" w:hAnsi="Times New Roman" w:cs="Times New Roman"/>
          <w:color w:val="auto"/>
          <w:sz w:val="32"/>
          <w:szCs w:val="32"/>
          <w:lang w:val="en-US" w:eastAsia="zh-CN"/>
        </w:rPr>
        <w:t>侗族自治</w:t>
      </w:r>
      <w:r>
        <w:rPr>
          <w:rFonts w:hint="default" w:ascii="Times New Roman" w:hAnsi="Times New Roman" w:eastAsia="仿宋_GB2312" w:cs="Times New Roman"/>
          <w:color w:val="auto"/>
          <w:sz w:val="32"/>
          <w:szCs w:val="32"/>
          <w:lang w:val="en-US" w:eastAsia="zh-CN"/>
        </w:rPr>
        <w:t xml:space="preserve">县公安局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三江</w:t>
      </w:r>
      <w:r>
        <w:rPr>
          <w:rFonts w:hint="default" w:ascii="Times New Roman" w:hAnsi="Times New Roman" w:cs="Times New Roman"/>
          <w:color w:val="auto"/>
          <w:sz w:val="32"/>
          <w:szCs w:val="32"/>
          <w:lang w:val="en-US" w:eastAsia="zh-CN"/>
        </w:rPr>
        <w:t>侗族自治</w:t>
      </w:r>
      <w:r>
        <w:rPr>
          <w:rFonts w:hint="default" w:ascii="Times New Roman" w:hAnsi="Times New Roman" w:eastAsia="仿宋_GB2312" w:cs="Times New Roman"/>
          <w:color w:val="auto"/>
          <w:sz w:val="32"/>
          <w:szCs w:val="32"/>
          <w:lang w:val="en-US" w:eastAsia="zh-CN"/>
        </w:rPr>
        <w:t>县人力资源</w:t>
      </w:r>
    </w:p>
    <w:p w14:paraId="38611C63">
      <w:pPr>
        <w:keepNext w:val="0"/>
        <w:keepLines w:val="0"/>
        <w:pageBreakBefore w:val="0"/>
        <w:widowControl/>
        <w:tabs>
          <w:tab w:val="left" w:pos="630"/>
          <w:tab w:val="left" w:pos="5880"/>
        </w:tabs>
        <w:kinsoku/>
        <w:wordWrap/>
        <w:overflowPunct/>
        <w:topLinePunct w:val="0"/>
        <w:autoSpaceDE w:val="0"/>
        <w:autoSpaceDN w:val="0"/>
        <w:bidi w:val="0"/>
        <w:adjustRightInd w:val="0"/>
        <w:snapToGrid w:val="0"/>
        <w:spacing w:line="600" w:lineRule="exact"/>
        <w:ind w:firstLine="6080" w:firstLineChars="19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和社会保障局</w:t>
      </w:r>
    </w:p>
    <w:p w14:paraId="058C93A8">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472E5835">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6D61DAC3">
      <w:pPr>
        <w:keepNext w:val="0"/>
        <w:keepLines w:val="0"/>
        <w:pageBreakBefore w:val="0"/>
        <w:widowControl/>
        <w:tabs>
          <w:tab w:val="left" w:pos="1050"/>
          <w:tab w:val="left" w:pos="5880"/>
        </w:tabs>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p>
    <w:p w14:paraId="4111019F">
      <w:pPr>
        <w:keepNext w:val="0"/>
        <w:keepLines w:val="0"/>
        <w:pageBreakBefore w:val="0"/>
        <w:widowControl/>
        <w:tabs>
          <w:tab w:val="left" w:pos="1050"/>
          <w:tab w:val="left" w:pos="5880"/>
        </w:tabs>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三江</w:t>
      </w:r>
      <w:r>
        <w:rPr>
          <w:rFonts w:hint="default" w:ascii="Times New Roman" w:hAnsi="Times New Roman" w:cs="Times New Roman"/>
          <w:color w:val="auto"/>
          <w:sz w:val="32"/>
          <w:szCs w:val="32"/>
          <w:lang w:val="en-US" w:eastAsia="zh-CN"/>
        </w:rPr>
        <w:t>侗族自治</w:t>
      </w:r>
      <w:r>
        <w:rPr>
          <w:rFonts w:hint="default" w:ascii="Times New Roman" w:hAnsi="Times New Roman" w:eastAsia="仿宋_GB2312" w:cs="Times New Roman"/>
          <w:color w:val="auto"/>
          <w:sz w:val="32"/>
          <w:szCs w:val="32"/>
          <w:lang w:val="en-US" w:eastAsia="zh-CN"/>
        </w:rPr>
        <w:t xml:space="preserve">县医疗保障局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pacing w:val="-11"/>
          <w:sz w:val="32"/>
          <w:szCs w:val="32"/>
          <w:lang w:val="en-US" w:eastAsia="zh-CN"/>
        </w:rPr>
        <w:t>三江</w:t>
      </w:r>
      <w:r>
        <w:rPr>
          <w:rFonts w:hint="default" w:ascii="Times New Roman" w:hAnsi="Times New Roman" w:cs="Times New Roman"/>
          <w:color w:val="auto"/>
          <w:spacing w:val="-11"/>
          <w:sz w:val="32"/>
          <w:szCs w:val="32"/>
          <w:lang w:val="en-US" w:eastAsia="zh-CN"/>
        </w:rPr>
        <w:t>侗族自治</w:t>
      </w:r>
      <w:r>
        <w:rPr>
          <w:rFonts w:hint="default" w:ascii="Times New Roman" w:hAnsi="Times New Roman" w:eastAsia="仿宋_GB2312" w:cs="Times New Roman"/>
          <w:color w:val="auto"/>
          <w:spacing w:val="-11"/>
          <w:sz w:val="32"/>
          <w:szCs w:val="32"/>
          <w:lang w:val="en-US" w:eastAsia="zh-CN"/>
        </w:rPr>
        <w:t>县</w:t>
      </w:r>
      <w:r>
        <w:rPr>
          <w:rFonts w:hint="default" w:ascii="Times New Roman" w:hAnsi="Times New Roman" w:cs="Times New Roman"/>
          <w:color w:val="auto"/>
          <w:spacing w:val="-11"/>
          <w:sz w:val="32"/>
          <w:szCs w:val="32"/>
          <w:lang w:val="en-US" w:eastAsia="zh-CN"/>
        </w:rPr>
        <w:t>疾病预防控制</w:t>
      </w:r>
      <w:r>
        <w:rPr>
          <w:rFonts w:hint="default" w:ascii="Times New Roman" w:hAnsi="Times New Roman" w:eastAsia="仿宋_GB2312" w:cs="Times New Roman"/>
          <w:color w:val="auto"/>
          <w:spacing w:val="-11"/>
          <w:sz w:val="32"/>
          <w:szCs w:val="32"/>
          <w:lang w:val="en-US" w:eastAsia="zh-CN"/>
        </w:rPr>
        <w:t>局</w:t>
      </w:r>
    </w:p>
    <w:p w14:paraId="242731C3">
      <w:pPr>
        <w:pStyle w:val="2"/>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（代章）                 </w:t>
      </w:r>
    </w:p>
    <w:p w14:paraId="4F723CDC">
      <w:pPr>
        <w:keepNext w:val="0"/>
        <w:keepLines w:val="0"/>
        <w:pageBreakBefore w:val="0"/>
        <w:widowControl/>
        <w:kinsoku/>
        <w:wordWrap/>
        <w:overflowPunct/>
        <w:topLinePunct w:val="0"/>
        <w:autoSpaceDE w:val="0"/>
        <w:autoSpaceDN w:val="0"/>
        <w:bidi w:val="0"/>
        <w:adjustRightInd w:val="0"/>
        <w:snapToGrid w:val="0"/>
        <w:spacing w:line="600" w:lineRule="exact"/>
        <w:ind w:left="-96" w:leftChars="-3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2024年9月3日</w:t>
      </w:r>
    </w:p>
    <w:p w14:paraId="667EB585">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bookmarkStart w:id="0" w:name="_GoBack"/>
      <w:bookmarkEnd w:id="0"/>
    </w:p>
    <w:p w14:paraId="615C6C96">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p>
    <w:p w14:paraId="49551A1B">
      <w:pPr>
        <w:keepNext w:val="0"/>
        <w:keepLines w:val="0"/>
        <w:pageBreakBefore w:val="0"/>
        <w:widowControl/>
        <w:kinsoku/>
        <w:wordWrap/>
        <w:overflowPunct/>
        <w:topLinePunct w:val="0"/>
        <w:autoSpaceDE w:val="0"/>
        <w:autoSpaceDN w:val="0"/>
        <w:bidi w:val="0"/>
        <w:adjustRightInd w:val="0"/>
        <w:snapToGrid w:val="0"/>
        <w:spacing w:line="540" w:lineRule="exact"/>
        <w:ind w:firstLine="320" w:firstLineChars="1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（此件公开发布）</w:t>
      </w:r>
    </w:p>
    <w:p w14:paraId="225B3C30">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sectPr>
          <w:footerReference r:id="rId3" w:type="default"/>
          <w:pgSz w:w="11900" w:h="16838"/>
          <w:pgMar w:top="2098" w:right="1474" w:bottom="1984" w:left="1587" w:header="0" w:footer="992" w:gutter="0"/>
          <w:pgNumType w:fmt="decimal"/>
          <w:cols w:space="720" w:num="1"/>
          <w:rtlGutter w:val="0"/>
          <w:docGrid w:linePitch="0" w:charSpace="0"/>
        </w:sectPr>
      </w:pPr>
    </w:p>
    <w:p w14:paraId="14E1D541">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三江</w:t>
      </w:r>
      <w:r>
        <w:rPr>
          <w:rFonts w:hint="default" w:ascii="Times New Roman" w:hAnsi="Times New Roman" w:eastAsia="方正小标宋简体" w:cs="Times New Roman"/>
          <w:color w:val="auto"/>
          <w:sz w:val="44"/>
          <w:szCs w:val="44"/>
          <w:lang w:val="en-US" w:eastAsia="zh-CN"/>
        </w:rPr>
        <w:t>侗族自治</w:t>
      </w:r>
      <w:r>
        <w:rPr>
          <w:rFonts w:hint="default" w:ascii="Times New Roman" w:hAnsi="Times New Roman" w:eastAsia="方正小标宋简体" w:cs="Times New Roman"/>
          <w:color w:val="auto"/>
          <w:sz w:val="44"/>
          <w:szCs w:val="44"/>
          <w:lang w:eastAsia="zh-CN"/>
        </w:rPr>
        <w:t>县</w:t>
      </w:r>
      <w:r>
        <w:rPr>
          <w:rFonts w:hint="default" w:ascii="Times New Roman" w:hAnsi="Times New Roman" w:eastAsia="方正小标宋简体" w:cs="Times New Roman"/>
          <w:color w:val="auto"/>
          <w:sz w:val="44"/>
          <w:szCs w:val="44"/>
        </w:rPr>
        <w:t>推进新生儿出生“一件事”</w:t>
      </w:r>
    </w:p>
    <w:p w14:paraId="710934F2">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实施方案</w:t>
      </w:r>
    </w:p>
    <w:p w14:paraId="64D62DAB">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 w:cs="Times New Roman"/>
          <w:color w:val="auto"/>
          <w:sz w:val="32"/>
          <w:szCs w:val="32"/>
          <w:lang w:eastAsia="zh-CN"/>
        </w:rPr>
      </w:pPr>
    </w:p>
    <w:p w14:paraId="1A16CE6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根据《国务院关于进一步优化政务服务提升行政效能推动“高效办成一件事”的指导意见》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国发〔2024〕3号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lang w:val="en-US" w:eastAsia="zh-CN"/>
        </w:rPr>
        <w:t>《自治区卫生健康委等5部门关于印发&lt;推进新生儿出生“一件事”实施方案&gt;的通知》（桂卫妇幼发〔2024〕6号）、《柳州市卫生健康委等6部门关于印发&lt;推进新生儿出生“一件事”实施方案&gt;的通知》（柳卫妇幼〔2024〕6号）</w:t>
      </w:r>
      <w:r>
        <w:rPr>
          <w:rFonts w:hint="default" w:ascii="Times New Roman" w:hAnsi="Times New Roman" w:eastAsia="仿宋_GB2312" w:cs="Times New Roman"/>
          <w:color w:val="auto"/>
          <w:sz w:val="32"/>
          <w:szCs w:val="32"/>
          <w:lang w:val="en-US" w:eastAsia="zh-CN"/>
        </w:rPr>
        <w:t>及《关于进一步优化政务服务提升行政效能推动“高效办成一件事”的通知》（柳政管发〔2024〕12号）精神，进一步提升群众获得感，为加快推进关联事项集成办，推进新生儿出生“一件事”落地，</w:t>
      </w:r>
      <w:r>
        <w:rPr>
          <w:rFonts w:hint="default" w:ascii="Times New Roman" w:hAnsi="Times New Roman" w:eastAsia="仿宋_GB2312" w:cs="Times New Roman"/>
          <w:color w:val="auto"/>
          <w:sz w:val="32"/>
          <w:szCs w:val="32"/>
        </w:rPr>
        <w:t>制定本实施方案。</w:t>
      </w:r>
    </w:p>
    <w:p w14:paraId="768F4BC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14:paraId="7ADC118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以习近平新时代中国特色社会主义思想为指导，全面贯彻落实党的二十大精神，坚持问题导向和目标导向相结合，</w:t>
      </w:r>
      <w:r>
        <w:rPr>
          <w:rFonts w:hint="default" w:ascii="Times New Roman" w:hAnsi="Times New Roman" w:eastAsia="仿宋_GB2312" w:cs="Times New Roman"/>
          <w:color w:val="auto"/>
          <w:sz w:val="32"/>
          <w:szCs w:val="32"/>
          <w:lang w:eastAsia="zh-CN"/>
        </w:rPr>
        <w:t>坚持以人民为中心的发展思想</w:t>
      </w:r>
      <w:r>
        <w:rPr>
          <w:rFonts w:hint="default" w:ascii="Times New Roman" w:hAnsi="Times New Roman" w:eastAsia="仿宋_GB2312" w:cs="Times New Roman"/>
          <w:color w:val="auto"/>
          <w:sz w:val="32"/>
          <w:szCs w:val="32"/>
        </w:rPr>
        <w:t>，将出生医学证明</w:t>
      </w:r>
      <w:r>
        <w:rPr>
          <w:rFonts w:hint="default" w:ascii="Times New Roman" w:hAnsi="Times New Roman" w:eastAsia="仿宋_GB2312" w:cs="Times New Roman"/>
          <w:color w:val="auto"/>
          <w:sz w:val="32"/>
          <w:szCs w:val="32"/>
          <w:lang w:val="en-US" w:eastAsia="zh-CN"/>
        </w:rPr>
        <w:t>办理（首签）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10"/>
          <w:sz w:val="32"/>
          <w:szCs w:val="32"/>
        </w:rPr>
        <w:t>预</w:t>
      </w:r>
      <w:r>
        <w:rPr>
          <w:rFonts w:hint="default" w:ascii="Times New Roman" w:hAnsi="Times New Roman" w:eastAsia="仿宋_GB2312" w:cs="Times New Roman"/>
          <w:color w:val="auto"/>
          <w:spacing w:val="2"/>
          <w:sz w:val="32"/>
          <w:szCs w:val="32"/>
        </w:rPr>
        <w:t>防接种证</w:t>
      </w:r>
      <w:r>
        <w:rPr>
          <w:rFonts w:hint="default" w:ascii="Times New Roman" w:hAnsi="Times New Roman" w:eastAsia="仿宋_GB2312" w:cs="Times New Roman"/>
          <w:color w:val="auto"/>
          <w:spacing w:val="2"/>
          <w:sz w:val="32"/>
          <w:szCs w:val="32"/>
          <w:lang w:val="en-US" w:eastAsia="zh-CN"/>
        </w:rPr>
        <w:t>办理</w:t>
      </w:r>
      <w:r>
        <w:rPr>
          <w:rFonts w:hint="default" w:ascii="Times New Roman" w:hAnsi="Times New Roman" w:eastAsia="仿宋_GB2312" w:cs="Times New Roman"/>
          <w:color w:val="auto"/>
          <w:spacing w:val="2"/>
          <w:sz w:val="32"/>
          <w:szCs w:val="32"/>
        </w:rPr>
        <w:t>、出生登记、社会保障卡申领、生育</w:t>
      </w:r>
      <w:r>
        <w:rPr>
          <w:rFonts w:hint="default" w:ascii="Times New Roman" w:hAnsi="Times New Roman" w:eastAsia="仿宋_GB2312" w:cs="Times New Roman"/>
          <w:color w:val="auto"/>
          <w:spacing w:val="2"/>
          <w:sz w:val="32"/>
          <w:szCs w:val="32"/>
          <w:lang w:val="en-US" w:eastAsia="zh-CN"/>
        </w:rPr>
        <w:t>保险</w:t>
      </w:r>
      <w:r>
        <w:rPr>
          <w:rFonts w:hint="default" w:ascii="Times New Roman" w:hAnsi="Times New Roman" w:eastAsia="仿宋_GB2312" w:cs="Times New Roman"/>
          <w:color w:val="auto"/>
          <w:spacing w:val="2"/>
          <w:sz w:val="32"/>
          <w:szCs w:val="32"/>
        </w:rPr>
        <w:t>医疗费用报销、办理</w:t>
      </w:r>
      <w:r>
        <w:rPr>
          <w:rFonts w:hint="default" w:ascii="Times New Roman" w:hAnsi="Times New Roman" w:eastAsia="仿宋_GB2312" w:cs="Times New Roman"/>
          <w:color w:val="auto"/>
          <w:spacing w:val="2"/>
          <w:sz w:val="32"/>
          <w:szCs w:val="32"/>
          <w:lang w:val="en-US" w:eastAsia="zh-CN"/>
        </w:rPr>
        <w:t>城乡</w:t>
      </w:r>
      <w:r>
        <w:rPr>
          <w:rFonts w:hint="default" w:ascii="Times New Roman" w:hAnsi="Times New Roman" w:eastAsia="仿宋_GB2312" w:cs="Times New Roman"/>
          <w:color w:val="auto"/>
          <w:spacing w:val="2"/>
          <w:sz w:val="32"/>
          <w:szCs w:val="32"/>
        </w:rPr>
        <w:t>居民</w:t>
      </w:r>
      <w:r>
        <w:rPr>
          <w:rFonts w:hint="default" w:ascii="Times New Roman" w:hAnsi="Times New Roman" w:eastAsia="仿宋_GB2312" w:cs="Times New Roman"/>
          <w:color w:val="auto"/>
          <w:spacing w:val="2"/>
          <w:sz w:val="32"/>
          <w:szCs w:val="32"/>
          <w:lang w:val="en-US" w:eastAsia="zh-CN"/>
        </w:rPr>
        <w:t>基本医疗保险参保</w:t>
      </w:r>
      <w:r>
        <w:rPr>
          <w:rFonts w:hint="default" w:ascii="Times New Roman" w:hAnsi="Times New Roman" w:eastAsia="仿宋_GB2312" w:cs="Times New Roman"/>
          <w:color w:val="auto"/>
          <w:spacing w:val="2"/>
          <w:sz w:val="32"/>
          <w:szCs w:val="32"/>
        </w:rPr>
        <w:t>登记、科学育儿指导服务登记</w:t>
      </w:r>
      <w:r>
        <w:rPr>
          <w:rFonts w:hint="default" w:ascii="Times New Roman" w:hAnsi="Times New Roman" w:eastAsia="仿宋_GB2312" w:cs="Times New Roman"/>
          <w:color w:val="auto"/>
          <w:sz w:val="32"/>
          <w:szCs w:val="32"/>
        </w:rPr>
        <w:t>等相关服务事项，通过整合部门资源、精简办事材料、再造审批流程、同步共享数据、加强内部协同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延伸服务触角等改革措施，推动线上线下融合发展，实现办事方式多元化、办事流程最优化、办事材料最简化、办事成本最小化，最大限度利企便民</w:t>
      </w:r>
      <w:r>
        <w:rPr>
          <w:rFonts w:hint="default" w:ascii="Times New Roman" w:hAnsi="Times New Roman" w:eastAsia="仿宋_GB2312" w:cs="Times New Roman"/>
          <w:color w:val="auto"/>
          <w:sz w:val="32"/>
          <w:szCs w:val="32"/>
          <w:lang w:eastAsia="zh-CN"/>
        </w:rPr>
        <w:t>，提升群众获得感、幸福感、满意度</w:t>
      </w:r>
      <w:r>
        <w:rPr>
          <w:rFonts w:hint="default" w:ascii="Times New Roman" w:hAnsi="Times New Roman" w:eastAsia="仿宋_GB2312" w:cs="Times New Roman"/>
          <w:color w:val="auto"/>
          <w:sz w:val="32"/>
          <w:szCs w:val="32"/>
        </w:rPr>
        <w:t>。</w:t>
      </w:r>
    </w:p>
    <w:p w14:paraId="6258C059">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实施方式</w:t>
      </w:r>
    </w:p>
    <w:p w14:paraId="7928CB4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服务内容。</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在广西具备助产资质的医疗卫生机构出生、父母双方为中国公民（暂不包括港澳台同胞、侨胞）且一方为广西户籍、婚内生育</w:t>
      </w:r>
      <w:r>
        <w:rPr>
          <w:rFonts w:hint="default" w:ascii="Times New Roman" w:hAnsi="Times New Roman" w:eastAsia="仿宋_GB2312" w:cs="Times New Roman"/>
          <w:color w:val="auto"/>
          <w:sz w:val="32"/>
          <w:szCs w:val="32"/>
          <w:lang w:val="en-US" w:eastAsia="zh-CN"/>
        </w:rPr>
        <w:t>1个月内</w:t>
      </w:r>
      <w:r>
        <w:rPr>
          <w:rFonts w:hint="default" w:ascii="Times New Roman" w:hAnsi="Times New Roman" w:eastAsia="仿宋_GB2312" w:cs="Times New Roman"/>
          <w:color w:val="auto"/>
          <w:sz w:val="32"/>
          <w:szCs w:val="32"/>
          <w:lang w:eastAsia="zh-CN"/>
        </w:rPr>
        <w:t>的新生儿提</w:t>
      </w:r>
      <w:r>
        <w:rPr>
          <w:rFonts w:hint="default" w:ascii="Times New Roman" w:hAnsi="Times New Roman" w:eastAsia="仿宋_GB2312" w:cs="Times New Roman"/>
          <w:color w:val="auto"/>
          <w:sz w:val="32"/>
          <w:szCs w:val="32"/>
        </w:rPr>
        <w:t>供出生医学证明</w:t>
      </w:r>
      <w:r>
        <w:rPr>
          <w:rFonts w:hint="default" w:ascii="Times New Roman" w:hAnsi="Times New Roman" w:eastAsia="仿宋_GB2312" w:cs="Times New Roman"/>
          <w:color w:val="auto"/>
          <w:sz w:val="32"/>
          <w:szCs w:val="32"/>
          <w:lang w:val="en-US" w:eastAsia="zh-CN"/>
        </w:rPr>
        <w:t>办理（首签）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预防接种证</w:t>
      </w:r>
      <w:r>
        <w:rPr>
          <w:rFonts w:hint="default" w:ascii="Times New Roman" w:hAnsi="Times New Roman" w:eastAsia="仿宋_GB2312" w:cs="Times New Roman"/>
          <w:color w:val="auto"/>
          <w:sz w:val="32"/>
          <w:szCs w:val="32"/>
          <w:lang w:val="en-US" w:eastAsia="zh-CN"/>
        </w:rPr>
        <w:t>办理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出生登记、社会保障卡申领、生育</w:t>
      </w:r>
      <w:r>
        <w:rPr>
          <w:rFonts w:hint="default" w:ascii="Times New Roman" w:hAnsi="Times New Roman" w:eastAsia="仿宋_GB2312" w:cs="Times New Roman"/>
          <w:color w:val="auto"/>
          <w:sz w:val="32"/>
          <w:szCs w:val="32"/>
          <w:lang w:val="en-US" w:eastAsia="zh-CN"/>
        </w:rPr>
        <w:t>保险</w:t>
      </w:r>
      <w:r>
        <w:rPr>
          <w:rFonts w:hint="default" w:ascii="Times New Roman" w:hAnsi="Times New Roman" w:eastAsia="仿宋_GB2312" w:cs="Times New Roman"/>
          <w:color w:val="auto"/>
          <w:sz w:val="32"/>
          <w:szCs w:val="32"/>
        </w:rPr>
        <w:t>医疗费用报销、办理</w:t>
      </w:r>
      <w:r>
        <w:rPr>
          <w:rFonts w:hint="default" w:ascii="Times New Roman" w:hAnsi="Times New Roman" w:eastAsia="仿宋_GB2312" w:cs="Times New Roman"/>
          <w:color w:val="auto"/>
          <w:sz w:val="32"/>
          <w:szCs w:val="32"/>
          <w:lang w:val="en-US" w:eastAsia="zh-CN"/>
        </w:rPr>
        <w:t>城乡</w:t>
      </w:r>
      <w:r>
        <w:rPr>
          <w:rFonts w:hint="default" w:ascii="Times New Roman" w:hAnsi="Times New Roman" w:eastAsia="仿宋_GB2312" w:cs="Times New Roman"/>
          <w:color w:val="auto"/>
          <w:sz w:val="32"/>
          <w:szCs w:val="32"/>
        </w:rPr>
        <w:t>居民</w:t>
      </w:r>
      <w:r>
        <w:rPr>
          <w:rFonts w:hint="default" w:ascii="Times New Roman" w:hAnsi="Times New Roman" w:eastAsia="仿宋_GB2312" w:cs="Times New Roman"/>
          <w:color w:val="auto"/>
          <w:sz w:val="32"/>
          <w:szCs w:val="32"/>
          <w:lang w:val="en-US" w:eastAsia="zh-CN"/>
        </w:rPr>
        <w:t>基本医疗保险参保</w:t>
      </w:r>
      <w:r>
        <w:rPr>
          <w:rFonts w:hint="default" w:ascii="Times New Roman" w:hAnsi="Times New Roman" w:eastAsia="仿宋_GB2312" w:cs="Times New Roman"/>
          <w:color w:val="auto"/>
          <w:sz w:val="32"/>
          <w:szCs w:val="32"/>
        </w:rPr>
        <w:t>登记、科学育儿指导服务登记的一次集成办理、多证联发。</w:t>
      </w:r>
    </w:p>
    <w:p w14:paraId="2203D75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（二）办理方式。</w:t>
      </w:r>
      <w:r>
        <w:rPr>
          <w:rFonts w:hint="default" w:ascii="Times New Roman" w:hAnsi="Times New Roman" w:eastAsia="仿宋_GB2312" w:cs="Times New Roman"/>
          <w:color w:val="auto"/>
          <w:sz w:val="32"/>
          <w:szCs w:val="32"/>
          <w:highlight w:val="none"/>
        </w:rPr>
        <w:t>线上办理，依托</w:t>
      </w:r>
      <w:r>
        <w:rPr>
          <w:rFonts w:hint="default" w:ascii="Times New Roman" w:hAnsi="Times New Roman" w:eastAsia="仿宋_GB2312" w:cs="Times New Roman"/>
          <w:color w:val="auto"/>
          <w:sz w:val="32"/>
          <w:szCs w:val="32"/>
          <w:highlight w:val="none"/>
          <w:lang w:val="en-US" w:eastAsia="zh-CN"/>
        </w:rPr>
        <w:t>广西数字政务一体化平台</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智桂通”</w:t>
      </w:r>
      <w:r>
        <w:rPr>
          <w:rFonts w:hint="default" w:ascii="Times New Roman" w:hAnsi="Times New Roman" w:eastAsia="仿宋_GB2312" w:cs="Times New Roman"/>
          <w:color w:val="auto"/>
          <w:sz w:val="32"/>
          <w:szCs w:val="32"/>
          <w:highlight w:val="none"/>
        </w:rPr>
        <w:t>多渠道随时随地网上办理，通过新生儿出生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一件事专区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，采用“智能导引、一表申报、证照免交、信息预填”等智能化方式集成服务，实现“网上办”和“掌上办”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线下办理，在</w:t>
      </w:r>
      <w:r>
        <w:rPr>
          <w:rFonts w:hint="default" w:ascii="Times New Roman" w:hAnsi="Times New Roman" w:eastAsia="仿宋_GB2312" w:cs="Times New Roman"/>
          <w:color w:val="auto"/>
          <w:sz w:val="32"/>
          <w:szCs w:val="32"/>
          <w:highlight w:val="none"/>
          <w:lang w:eastAsia="zh-CN"/>
        </w:rPr>
        <w:t>助产机构</w:t>
      </w:r>
      <w:r>
        <w:rPr>
          <w:rFonts w:hint="default" w:ascii="Times New Roman" w:hAnsi="Times New Roman" w:eastAsia="仿宋_GB2312" w:cs="Times New Roman"/>
          <w:color w:val="auto"/>
          <w:sz w:val="32"/>
          <w:szCs w:val="32"/>
          <w:highlight w:val="none"/>
        </w:rPr>
        <w:t>开设“一件事”综合窗口，实行“一窗受理、集成服务”。同时鼓励各地结合实际进行服务渠道拓展、预约快办等创新。</w:t>
      </w:r>
    </w:p>
    <w:p w14:paraId="5E2CABD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三、重点任务</w:t>
      </w:r>
    </w:p>
    <w:p w14:paraId="6AB6C75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eastAsia="zh-CN"/>
        </w:rPr>
        <w:t>）精简申请材料。</w:t>
      </w:r>
      <w:r>
        <w:rPr>
          <w:rFonts w:hint="default" w:ascii="Times New Roman" w:hAnsi="Times New Roman" w:eastAsia="仿宋_GB2312" w:cs="Times New Roman"/>
          <w:color w:val="auto"/>
          <w:sz w:val="32"/>
          <w:szCs w:val="32"/>
        </w:rPr>
        <w:t>整合新生儿出生医学证明</w:t>
      </w:r>
      <w:r>
        <w:rPr>
          <w:rFonts w:hint="default" w:ascii="Times New Roman" w:hAnsi="Times New Roman" w:eastAsia="仿宋_GB2312" w:cs="Times New Roman"/>
          <w:color w:val="auto"/>
          <w:sz w:val="32"/>
          <w:szCs w:val="32"/>
          <w:lang w:val="en-US" w:eastAsia="zh-CN"/>
        </w:rPr>
        <w:t>办理（首签）</w:t>
      </w:r>
      <w:r>
        <w:rPr>
          <w:rFonts w:hint="default" w:ascii="Times New Roman" w:hAnsi="Times New Roman" w:eastAsia="仿宋_GB2312" w:cs="Times New Roman"/>
          <w:color w:val="auto"/>
          <w:sz w:val="32"/>
          <w:szCs w:val="32"/>
          <w:lang w:eastAsia="zh-CN"/>
        </w:rPr>
        <w:t>、预防接种证</w:t>
      </w:r>
      <w:r>
        <w:rPr>
          <w:rFonts w:hint="default" w:ascii="Times New Roman" w:hAnsi="Times New Roman" w:eastAsia="仿宋_GB2312" w:cs="Times New Roman"/>
          <w:color w:val="auto"/>
          <w:sz w:val="32"/>
          <w:szCs w:val="32"/>
          <w:lang w:val="en-US" w:eastAsia="zh-CN"/>
        </w:rPr>
        <w:t>办理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出生登记</w:t>
      </w:r>
      <w:r>
        <w:rPr>
          <w:rFonts w:hint="default" w:ascii="Times New Roman" w:hAnsi="Times New Roman" w:eastAsia="仿宋_GB2312" w:cs="Times New Roman"/>
          <w:color w:val="auto"/>
          <w:sz w:val="32"/>
          <w:szCs w:val="32"/>
        </w:rPr>
        <w:t>、社会保障卡申领、</w:t>
      </w:r>
      <w:r>
        <w:rPr>
          <w:rFonts w:hint="default" w:ascii="Times New Roman" w:hAnsi="Times New Roman" w:eastAsia="仿宋_GB2312" w:cs="Times New Roman"/>
          <w:color w:val="auto"/>
          <w:sz w:val="32"/>
          <w:szCs w:val="32"/>
          <w:lang w:val="en-US" w:eastAsia="zh-CN"/>
        </w:rPr>
        <w:t>生育医疗费用报销、办理居民医</w:t>
      </w:r>
      <w:r>
        <w:rPr>
          <w:rFonts w:hint="default" w:ascii="Times New Roman" w:hAnsi="Times New Roman" w:eastAsia="仿宋_GB2312" w:cs="Times New Roman"/>
          <w:color w:val="auto"/>
          <w:sz w:val="32"/>
          <w:szCs w:val="32"/>
        </w:rPr>
        <w:t>保登记</w:t>
      </w:r>
      <w:r>
        <w:rPr>
          <w:rFonts w:hint="default" w:ascii="Times New Roman" w:hAnsi="Times New Roman" w:eastAsia="仿宋_GB2312" w:cs="Times New Roman"/>
          <w:color w:val="auto"/>
          <w:sz w:val="32"/>
          <w:szCs w:val="32"/>
          <w:lang w:val="en-US" w:eastAsia="zh-CN"/>
        </w:rPr>
        <w:t>等6张申请表为1张《新生儿出生“一件事”办理登记表》（附件1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通过信息共享和电子证照应用，不同事项相同的证明材料免于重复提交，有电子证照的不再要求提供纸质材料。</w:t>
      </w:r>
    </w:p>
    <w:p w14:paraId="28E67A6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）优化办事流程。</w:t>
      </w:r>
      <w:r>
        <w:rPr>
          <w:rFonts w:hint="default" w:ascii="Times New Roman" w:hAnsi="Times New Roman" w:eastAsia="仿宋_GB2312" w:cs="Times New Roman"/>
          <w:color w:val="auto"/>
          <w:sz w:val="32"/>
          <w:szCs w:val="32"/>
        </w:rPr>
        <w:t>建立跨部门联动审批服务机制，明确各部门职责分工，制定《新生儿出生“一件事”业务流程》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w:t>
      </w:r>
      <w:r>
        <w:rPr>
          <w:rFonts w:hint="default" w:ascii="Times New Roman" w:hAnsi="Times New Roman" w:eastAsia="仿宋_GB2312" w:cs="Times New Roman"/>
          <w:color w:val="auto"/>
          <w:sz w:val="32"/>
          <w:szCs w:val="32"/>
          <w:lang w:val="en-US" w:eastAsia="zh-CN"/>
        </w:rPr>
        <w:t>卫生</w:t>
      </w:r>
      <w:r>
        <w:rPr>
          <w:rFonts w:hint="default" w:ascii="Times New Roman" w:hAnsi="Times New Roman" w:eastAsia="仿宋_GB2312" w:cs="Times New Roman"/>
          <w:color w:val="auto"/>
          <w:sz w:val="32"/>
          <w:szCs w:val="32"/>
        </w:rPr>
        <w:t>健康、</w:t>
      </w:r>
      <w:r>
        <w:rPr>
          <w:rFonts w:hint="default" w:ascii="Times New Roman" w:hAnsi="Times New Roman" w:eastAsia="仿宋_GB2312" w:cs="Times New Roman"/>
          <w:color w:val="auto"/>
          <w:sz w:val="32"/>
          <w:szCs w:val="32"/>
          <w:lang w:val="en-US" w:eastAsia="zh-CN"/>
        </w:rPr>
        <w:t>疾控、</w:t>
      </w:r>
      <w:r>
        <w:rPr>
          <w:rFonts w:hint="default" w:ascii="Times New Roman" w:hAnsi="Times New Roman" w:eastAsia="仿宋_GB2312" w:cs="Times New Roman"/>
          <w:color w:val="auto"/>
          <w:sz w:val="32"/>
          <w:szCs w:val="32"/>
        </w:rPr>
        <w:t>公安、人社、医保等部门业务协同，对围绕新生儿出生需要办理的政务服务事项统一受理、集成办理，实现申请材料“一次提交、多次复用”。前置事项办理结果同步生成电子证照，作为下一事项办理的证明材料，减少申请人必须参与的环节。</w:t>
      </w:r>
    </w:p>
    <w:p w14:paraId="6297B2A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推进</w:t>
      </w:r>
      <w:r>
        <w:rPr>
          <w:rFonts w:hint="default" w:ascii="Times New Roman" w:hAnsi="Times New Roman" w:eastAsia="楷体_GB2312" w:cs="Times New Roman"/>
          <w:b w:val="0"/>
          <w:bCs w:val="0"/>
          <w:color w:val="auto"/>
          <w:sz w:val="32"/>
          <w:szCs w:val="32"/>
          <w:lang w:eastAsia="zh-CN"/>
        </w:rPr>
        <w:t>系统</w:t>
      </w:r>
      <w:r>
        <w:rPr>
          <w:rFonts w:hint="default" w:ascii="Times New Roman" w:hAnsi="Times New Roman" w:eastAsia="楷体_GB2312" w:cs="Times New Roman"/>
          <w:b w:val="0"/>
          <w:bCs w:val="0"/>
          <w:color w:val="auto"/>
          <w:sz w:val="32"/>
          <w:szCs w:val="32"/>
          <w:lang w:val="en-US" w:eastAsia="zh-CN"/>
        </w:rPr>
        <w:t>对接</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基于</w:t>
      </w:r>
      <w:r>
        <w:rPr>
          <w:rFonts w:hint="default" w:ascii="Times New Roman" w:hAnsi="Times New Roman" w:eastAsia="仿宋_GB2312" w:cs="Times New Roman"/>
          <w:color w:val="auto"/>
          <w:sz w:val="32"/>
          <w:szCs w:val="32"/>
          <w:lang w:val="en-US" w:eastAsia="zh-CN"/>
        </w:rPr>
        <w:t>广西数字政务</w:t>
      </w:r>
      <w:r>
        <w:rPr>
          <w:rFonts w:hint="default" w:ascii="Times New Roman" w:hAnsi="Times New Roman" w:eastAsia="仿宋_GB2312" w:cs="Times New Roman"/>
          <w:color w:val="auto"/>
          <w:sz w:val="32"/>
          <w:szCs w:val="32"/>
        </w:rPr>
        <w:t>一体化平台应用支撑服务，</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技术对接标准规范，通过与</w:t>
      </w:r>
      <w:r>
        <w:rPr>
          <w:rFonts w:hint="default" w:ascii="Times New Roman" w:hAnsi="Times New Roman" w:eastAsia="仿宋_GB2312" w:cs="Times New Roman"/>
          <w:color w:val="auto"/>
          <w:sz w:val="32"/>
          <w:szCs w:val="32"/>
          <w:lang w:eastAsia="zh-CN"/>
        </w:rPr>
        <w:t>桂妇儿健康服务</w:t>
      </w:r>
      <w:r>
        <w:rPr>
          <w:rFonts w:hint="default" w:ascii="Times New Roman" w:hAnsi="Times New Roman" w:eastAsia="仿宋_GB2312" w:cs="Times New Roman"/>
          <w:color w:val="auto"/>
          <w:sz w:val="32"/>
          <w:szCs w:val="32"/>
        </w:rPr>
        <w:t>信息</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人口管理信息系统、医保</w:t>
      </w:r>
      <w:r>
        <w:rPr>
          <w:rFonts w:hint="default" w:ascii="Times New Roman" w:hAnsi="Times New Roman" w:eastAsia="仿宋_GB2312" w:cs="Times New Roman"/>
          <w:color w:val="auto"/>
          <w:sz w:val="32"/>
          <w:szCs w:val="32"/>
          <w:lang w:eastAsia="zh-CN"/>
        </w:rPr>
        <w:t>信息</w:t>
      </w:r>
      <w:r>
        <w:rPr>
          <w:rFonts w:hint="default" w:ascii="Times New Roman" w:hAnsi="Times New Roman" w:eastAsia="仿宋_GB2312" w:cs="Times New Roman"/>
          <w:color w:val="auto"/>
          <w:sz w:val="32"/>
          <w:szCs w:val="32"/>
        </w:rPr>
        <w:t>系统、社保卡信息管理系统等对接，实现流程交互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数据流转。支持通过</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数据</w:t>
      </w:r>
      <w:r>
        <w:rPr>
          <w:rFonts w:hint="default" w:ascii="Times New Roman" w:hAnsi="Times New Roman" w:eastAsia="仿宋_GB2312" w:cs="Times New Roman"/>
          <w:color w:val="auto"/>
          <w:sz w:val="32"/>
          <w:szCs w:val="32"/>
          <w:lang w:val="en-US" w:eastAsia="zh-CN"/>
        </w:rPr>
        <w:t>共享交换</w:t>
      </w:r>
      <w:r>
        <w:rPr>
          <w:rFonts w:hint="default" w:ascii="Times New Roman" w:hAnsi="Times New Roman" w:eastAsia="仿宋_GB2312" w:cs="Times New Roman"/>
          <w:color w:val="auto"/>
          <w:sz w:val="32"/>
          <w:szCs w:val="32"/>
        </w:rPr>
        <w:t>平台获取办事所需材</w:t>
      </w:r>
      <w:r>
        <w:rPr>
          <w:rFonts w:hint="default" w:ascii="Times New Roman" w:hAnsi="Times New Roman" w:eastAsia="仿宋_GB2312" w:cs="Times New Roman"/>
          <w:color w:val="auto"/>
          <w:sz w:val="32"/>
          <w:szCs w:val="32"/>
          <w:highlight w:val="none"/>
        </w:rPr>
        <w:t>料，加强跨部门业务协同，实现出生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一件事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减材料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减环节、减时间、减跑动。</w:t>
      </w:r>
      <w:r>
        <w:rPr>
          <w:rFonts w:hint="default" w:ascii="Times New Roman" w:hAnsi="Times New Roman" w:eastAsia="仿宋_GB2312" w:cs="Times New Roman"/>
          <w:sz w:val="32"/>
          <w:szCs w:val="32"/>
          <w:highlight w:val="none"/>
          <w:lang w:val="en-US" w:eastAsia="zh-CN"/>
        </w:rPr>
        <w:t>县卫生健康部门</w:t>
      </w:r>
      <w:r>
        <w:rPr>
          <w:rFonts w:hint="default" w:ascii="Times New Roman" w:hAnsi="Times New Roman" w:eastAsia="仿宋_GB2312" w:cs="Times New Roman"/>
          <w:spacing w:val="-6"/>
          <w:sz w:val="32"/>
          <w:szCs w:val="32"/>
          <w:highlight w:val="none"/>
        </w:rPr>
        <w:t>牵头</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rPr>
        <w:t>会同责任单位</w:t>
      </w:r>
      <w:r>
        <w:rPr>
          <w:rFonts w:hint="default" w:ascii="Times New Roman" w:hAnsi="Times New Roman" w:eastAsia="仿宋_GB2312" w:cs="Times New Roman"/>
          <w:sz w:val="32"/>
          <w:szCs w:val="32"/>
          <w:highlight w:val="none"/>
          <w:lang w:val="en-US" w:eastAsia="zh-CN"/>
        </w:rPr>
        <w:t>（含辖区疾控部门、公安部门、医保部门、人力资源社会保障部门，下同），</w:t>
      </w:r>
      <w:r>
        <w:rPr>
          <w:rFonts w:hint="default" w:ascii="Times New Roman" w:hAnsi="Times New Roman" w:eastAsia="仿宋_GB2312" w:cs="Times New Roman"/>
          <w:spacing w:val="-6"/>
          <w:sz w:val="32"/>
          <w:szCs w:val="32"/>
          <w:highlight w:val="none"/>
        </w:rPr>
        <w:t>依托广西数字政务一体化平台、</w:t>
      </w:r>
      <w:r>
        <w:rPr>
          <w:rFonts w:hint="default" w:ascii="Times New Roman" w:hAnsi="Times New Roman" w:eastAsia="仿宋_GB2312" w:cs="Times New Roman"/>
          <w:spacing w:val="-6"/>
          <w:sz w:val="32"/>
          <w:szCs w:val="32"/>
          <w:highlight w:val="none"/>
          <w:lang w:eastAsia="zh-CN"/>
        </w:rPr>
        <w:t>“智桂通”</w:t>
      </w:r>
      <w:r>
        <w:rPr>
          <w:rFonts w:hint="default" w:ascii="Times New Roman" w:hAnsi="Times New Roman" w:eastAsia="仿宋_GB2312" w:cs="Times New Roman"/>
          <w:spacing w:val="-6"/>
          <w:sz w:val="32"/>
          <w:szCs w:val="32"/>
          <w:highlight w:val="none"/>
        </w:rPr>
        <w:t>、</w:t>
      </w:r>
      <w:r>
        <w:rPr>
          <w:rFonts w:hint="default" w:ascii="Times New Roman" w:hAnsi="Times New Roman" w:eastAsia="仿宋_GB2312" w:cs="Times New Roman"/>
          <w:sz w:val="32"/>
          <w:szCs w:val="32"/>
          <w:highlight w:val="none"/>
        </w:rPr>
        <w:t>助产机构“一窗受理”综合窗口等，根据新生儿出生“</w:t>
      </w:r>
      <w:r>
        <w:rPr>
          <w:rFonts w:hint="default" w:ascii="Times New Roman" w:hAnsi="Times New Roman" w:eastAsia="仿宋_GB2312" w:cs="Times New Roman"/>
          <w:sz w:val="32"/>
          <w:szCs w:val="32"/>
          <w:highlight w:val="none"/>
          <w:lang w:eastAsia="zh-CN"/>
        </w:rPr>
        <w:t>一件事</w:t>
      </w:r>
      <w:r>
        <w:rPr>
          <w:rFonts w:hint="default" w:ascii="Times New Roman" w:hAnsi="Times New Roman" w:eastAsia="仿宋_GB2312" w:cs="Times New Roman"/>
          <w:sz w:val="32"/>
          <w:szCs w:val="32"/>
          <w:highlight w:val="none"/>
        </w:rPr>
        <w:t>”服务涉及事项环节区分，对业务流程不同环节进行跟踪</w:t>
      </w:r>
      <w:r>
        <w:rPr>
          <w:rFonts w:hint="default" w:ascii="Times New Roman" w:hAnsi="Times New Roman" w:eastAsia="仿宋_GB2312" w:cs="Times New Roman"/>
          <w:sz w:val="32"/>
          <w:szCs w:val="32"/>
          <w:highlight w:val="none"/>
          <w:lang w:eastAsia="zh-CN"/>
        </w:rPr>
        <w:t>指导和推进</w:t>
      </w:r>
      <w:r>
        <w:rPr>
          <w:rFonts w:hint="default" w:ascii="Times New Roman" w:hAnsi="Times New Roman" w:eastAsia="仿宋_GB2312" w:cs="Times New Roman"/>
          <w:sz w:val="32"/>
          <w:szCs w:val="32"/>
          <w:highlight w:val="none"/>
        </w:rPr>
        <w:t>。</w:t>
      </w:r>
    </w:p>
    <w:p w14:paraId="1FC6DB0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楷体_GB2312" w:cs="Times New Roman"/>
          <w:b w:val="0"/>
          <w:bCs w:val="0"/>
          <w:color w:val="000000"/>
          <w:sz w:val="32"/>
          <w:szCs w:val="32"/>
          <w:highlight w:val="none"/>
          <w:lang w:eastAsia="zh-CN"/>
        </w:rPr>
        <w:t>（</w:t>
      </w:r>
      <w:r>
        <w:rPr>
          <w:rFonts w:hint="default" w:ascii="Times New Roman" w:hAnsi="Times New Roman" w:eastAsia="楷体_GB2312" w:cs="Times New Roman"/>
          <w:b w:val="0"/>
          <w:bCs w:val="0"/>
          <w:color w:val="000000"/>
          <w:sz w:val="32"/>
          <w:szCs w:val="32"/>
          <w:highlight w:val="none"/>
          <w:lang w:val="en-US" w:eastAsia="zh-CN"/>
        </w:rPr>
        <w:t>四</w:t>
      </w:r>
      <w:r>
        <w:rPr>
          <w:rFonts w:hint="default" w:ascii="Times New Roman" w:hAnsi="Times New Roman" w:eastAsia="楷体_GB2312" w:cs="Times New Roman"/>
          <w:b w:val="0"/>
          <w:bCs w:val="0"/>
          <w:color w:val="000000"/>
          <w:sz w:val="32"/>
          <w:szCs w:val="32"/>
          <w:highlight w:val="none"/>
          <w:lang w:eastAsia="zh-CN"/>
        </w:rPr>
        <w:t>）</w:t>
      </w:r>
      <w:r>
        <w:rPr>
          <w:rFonts w:hint="default" w:ascii="Times New Roman" w:hAnsi="Times New Roman" w:eastAsia="楷体_GB2312" w:cs="Times New Roman"/>
          <w:b w:val="0"/>
          <w:bCs w:val="0"/>
          <w:color w:val="000000"/>
          <w:sz w:val="32"/>
          <w:szCs w:val="32"/>
          <w:highlight w:val="none"/>
          <w:lang w:val="en-US" w:eastAsia="zh-CN"/>
        </w:rPr>
        <w:t>各相关部门要对</w:t>
      </w:r>
      <w:r>
        <w:rPr>
          <w:rFonts w:hint="default" w:ascii="Times New Roman" w:hAnsi="Times New Roman" w:eastAsia="楷体_GB2312" w:cs="Times New Roman"/>
          <w:b w:val="0"/>
          <w:bCs w:val="0"/>
          <w:color w:val="000000"/>
          <w:sz w:val="32"/>
          <w:szCs w:val="32"/>
          <w:highlight w:val="none"/>
          <w:lang w:eastAsia="zh-CN"/>
        </w:rPr>
        <w:t>系统改造升级</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rPr>
        <w:t>相关部门根据新生儿出生“一件事”技术方案需求，对</w:t>
      </w:r>
      <w:r>
        <w:rPr>
          <w:rFonts w:hint="default" w:ascii="Times New Roman" w:hAnsi="Times New Roman" w:eastAsia="仿宋_GB2312" w:cs="Times New Roman"/>
          <w:color w:val="000000"/>
          <w:sz w:val="32"/>
          <w:szCs w:val="32"/>
          <w:lang w:val="en-US" w:eastAsia="zh-CN"/>
        </w:rPr>
        <w:t>本部门</w:t>
      </w:r>
      <w:r>
        <w:rPr>
          <w:rFonts w:hint="default" w:ascii="Times New Roman" w:hAnsi="Times New Roman" w:eastAsia="仿宋_GB2312" w:cs="Times New Roman"/>
          <w:color w:val="000000"/>
          <w:sz w:val="32"/>
          <w:szCs w:val="32"/>
        </w:rPr>
        <w:t>相关业务审批系统、统一受理平台、电子印章系统、好差评系统、办件库、电子库等进行适应性升级改造，协同数据归集共享以及整体</w:t>
      </w:r>
      <w:r>
        <w:rPr>
          <w:rFonts w:hint="default" w:ascii="Times New Roman" w:hAnsi="Times New Roman" w:eastAsia="仿宋_GB2312" w:cs="Times New Roman"/>
          <w:color w:val="000000"/>
          <w:sz w:val="32"/>
          <w:szCs w:val="32"/>
          <w:highlight w:val="none"/>
        </w:rPr>
        <w:t>集成联调工作，为新生儿出生“一件事”服务的开展提供系统支撑</w:t>
      </w:r>
      <w:r>
        <w:rPr>
          <w:rFonts w:hint="default" w:ascii="Times New Roman" w:hAnsi="Times New Roman" w:eastAsia="仿宋_GB2312" w:cs="Times New Roman"/>
          <w:color w:val="000000"/>
          <w:sz w:val="32"/>
          <w:szCs w:val="32"/>
          <w:highlight w:val="none"/>
          <w:lang w:eastAsia="zh-CN"/>
        </w:rPr>
        <w:t>；按照自治区有关部门关于广西数字政务一体化平台、“智桂通”等平台在线办理工作流程要求，推进</w:t>
      </w:r>
      <w:r>
        <w:rPr>
          <w:rFonts w:hint="default" w:ascii="Times New Roman" w:hAnsi="Times New Roman" w:eastAsia="仿宋_GB2312" w:cs="Times New Roman"/>
          <w:color w:val="000000"/>
          <w:sz w:val="32"/>
          <w:szCs w:val="32"/>
          <w:highlight w:val="none"/>
        </w:rPr>
        <w:t>新生儿出生“一件事”</w:t>
      </w:r>
      <w:r>
        <w:rPr>
          <w:rFonts w:hint="default" w:ascii="Times New Roman" w:hAnsi="Times New Roman" w:eastAsia="仿宋_GB2312" w:cs="Times New Roman"/>
          <w:color w:val="000000"/>
          <w:sz w:val="32"/>
          <w:szCs w:val="32"/>
          <w:highlight w:val="none"/>
          <w:lang w:eastAsia="zh-CN"/>
        </w:rPr>
        <w:t>线上办理。</w:t>
      </w:r>
    </w:p>
    <w:p w14:paraId="6F54D5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楷体_GB2312" w:cs="Times New Roman"/>
          <w:b w:val="0"/>
          <w:bCs w:val="0"/>
          <w:snapToGrid w:val="0"/>
          <w:color w:val="auto"/>
          <w:kern w:val="0"/>
          <w:sz w:val="32"/>
          <w:szCs w:val="32"/>
          <w:highlight w:val="none"/>
          <w:lang w:val="en-US" w:eastAsia="zh-CN" w:bidi="ar-SA"/>
        </w:rPr>
        <w:t>（五）建立任务推行工作机制。</w:t>
      </w:r>
      <w:r>
        <w:rPr>
          <w:rFonts w:hint="default" w:ascii="Times New Roman" w:hAnsi="Times New Roman" w:eastAsia="仿宋_GB2312" w:cs="Times New Roman"/>
          <w:snapToGrid w:val="0"/>
          <w:color w:val="auto"/>
          <w:kern w:val="0"/>
          <w:sz w:val="32"/>
          <w:szCs w:val="32"/>
          <w:highlight w:val="none"/>
          <w:lang w:val="en-US" w:eastAsia="zh-CN" w:bidi="ar-SA"/>
        </w:rPr>
        <w:t>县卫生健康局牵头指导辖区内助产机构设置办理新生儿出生“一窗受理”综合窗口，受理新生儿出生“一件事”，联合责任单位开展新生儿出生“一件事”政策解读和宣传引导；指导辖区内助产机构对本部门事项申请材料进行审核、受理、录入、推送，</w:t>
      </w:r>
      <w:r>
        <w:rPr>
          <w:rFonts w:hint="default" w:ascii="Times New Roman" w:hAnsi="Times New Roman" w:eastAsia="仿宋_GB2312" w:cs="Times New Roman"/>
          <w:sz w:val="32"/>
          <w:szCs w:val="32"/>
          <w:highlight w:val="none"/>
          <w:lang w:val="en-US" w:eastAsia="zh-CN"/>
        </w:rPr>
        <w:t>负责出生医学证明签发、科学育儿指导服务登记事项，</w:t>
      </w:r>
      <w:r>
        <w:rPr>
          <w:rFonts w:hint="default" w:ascii="Times New Roman" w:hAnsi="Times New Roman" w:cs="Times New Roman"/>
          <w:highlight w:val="none"/>
        </w:rPr>
        <w:t> </w:t>
      </w:r>
      <w:r>
        <w:rPr>
          <w:rFonts w:hint="default" w:ascii="Times New Roman" w:hAnsi="Times New Roman" w:eastAsia="仿宋_GB2312" w:cs="Times New Roman"/>
          <w:color w:val="000000"/>
          <w:sz w:val="31"/>
          <w:szCs w:val="31"/>
          <w:highlight w:val="none"/>
        </w:rPr>
        <w:t>疾控部门负责预防接种证办理事项</w:t>
      </w:r>
      <w:r>
        <w:rPr>
          <w:rFonts w:hint="default" w:ascii="Times New Roman" w:hAnsi="Times New Roman" w:eastAsia="仿宋_GB2312" w:cs="Times New Roman"/>
          <w:color w:val="000000"/>
          <w:sz w:val="31"/>
          <w:szCs w:val="31"/>
          <w:highlight w:val="none"/>
          <w:lang w:eastAsia="zh-CN"/>
        </w:rPr>
        <w:t>。</w:t>
      </w:r>
    </w:p>
    <w:p w14:paraId="60186E5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highlight w:val="none"/>
        </w:rPr>
        <w:t>四、工作</w:t>
      </w:r>
      <w:r>
        <w:rPr>
          <w:rFonts w:hint="default" w:ascii="Times New Roman" w:hAnsi="Times New Roman" w:eastAsia="黑体" w:cs="Times New Roman"/>
          <w:color w:val="auto"/>
          <w:sz w:val="32"/>
          <w:szCs w:val="32"/>
        </w:rPr>
        <w:t>保障</w:t>
      </w:r>
    </w:p>
    <w:p w14:paraId="10CB077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一</w:t>
      </w:r>
      <w:r>
        <w:rPr>
          <w:rFonts w:hint="default" w:ascii="Times New Roman" w:hAnsi="Times New Roman" w:eastAsia="楷体_GB2312" w:cs="Times New Roman"/>
          <w:b w:val="0"/>
          <w:bCs w:val="0"/>
          <w:color w:val="000000"/>
          <w:sz w:val="32"/>
          <w:szCs w:val="32"/>
          <w:lang w:eastAsia="zh-CN"/>
        </w:rPr>
        <w:t>）强化组织领导。</w:t>
      </w:r>
      <w:r>
        <w:rPr>
          <w:rFonts w:hint="default" w:ascii="Times New Roman" w:hAnsi="Times New Roman" w:eastAsia="仿宋_GB2312" w:cs="Times New Roman"/>
          <w:color w:val="000000"/>
          <w:sz w:val="32"/>
          <w:szCs w:val="32"/>
          <w:lang w:val="en-US" w:eastAsia="zh-CN"/>
        </w:rPr>
        <w:t>建立工作协调机制， 县卫生健康部门牵头建立工作协调机制，与市新生儿出生“一件事”工作专班加强联系，与辖区疾控部门、公安部门、医保部门、人力</w:t>
      </w:r>
      <w:r>
        <w:rPr>
          <w:rFonts w:hint="default" w:ascii="Times New Roman" w:hAnsi="Times New Roman" w:eastAsia="仿宋_GB2312" w:cs="Times New Roman"/>
          <w:color w:val="000000"/>
          <w:sz w:val="32"/>
          <w:szCs w:val="32"/>
          <w:highlight w:val="none"/>
          <w:lang w:val="en-US" w:eastAsia="zh-CN"/>
        </w:rPr>
        <w:t>资源社会保障部门做好沟通协调，根据业务条线，明确专人加强协调，跟踪、协调、处理新生儿出生“一件事”办理过程中出现的问题，增强工作合力，全面推进新生儿出生“一件事”改革。</w:t>
      </w:r>
    </w:p>
    <w:p w14:paraId="242AFDB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w w:val="100"/>
          <w:sz w:val="32"/>
          <w:szCs w:val="32"/>
        </w:rPr>
      </w:pPr>
      <w:r>
        <w:rPr>
          <w:rFonts w:hint="default" w:ascii="Times New Roman" w:hAnsi="Times New Roman" w:eastAsia="楷体_GB2312" w:cs="Times New Roman"/>
          <w:b w:val="0"/>
          <w:bCs w:val="0"/>
          <w:color w:val="000000"/>
          <w:sz w:val="32"/>
          <w:szCs w:val="32"/>
          <w:highlight w:val="none"/>
          <w:lang w:eastAsia="zh-CN"/>
        </w:rPr>
        <w:t>（</w:t>
      </w:r>
      <w:r>
        <w:rPr>
          <w:rFonts w:hint="default" w:ascii="Times New Roman" w:hAnsi="Times New Roman" w:eastAsia="楷体_GB2312" w:cs="Times New Roman"/>
          <w:b w:val="0"/>
          <w:bCs w:val="0"/>
          <w:color w:val="000000"/>
          <w:sz w:val="32"/>
          <w:szCs w:val="32"/>
          <w:highlight w:val="none"/>
          <w:lang w:val="en-US" w:eastAsia="zh-CN"/>
        </w:rPr>
        <w:t>二</w:t>
      </w:r>
      <w:r>
        <w:rPr>
          <w:rFonts w:hint="default" w:ascii="Times New Roman" w:hAnsi="Times New Roman" w:eastAsia="楷体_GB2312" w:cs="Times New Roman"/>
          <w:b w:val="0"/>
          <w:bCs w:val="0"/>
          <w:color w:val="000000"/>
          <w:sz w:val="32"/>
          <w:szCs w:val="32"/>
          <w:highlight w:val="none"/>
          <w:lang w:eastAsia="zh-CN"/>
        </w:rPr>
        <w:t>）</w:t>
      </w:r>
      <w:r>
        <w:rPr>
          <w:rFonts w:hint="default" w:ascii="Times New Roman" w:hAnsi="Times New Roman" w:eastAsia="楷体_GB2312" w:cs="Times New Roman"/>
          <w:b w:val="0"/>
          <w:bCs w:val="0"/>
          <w:color w:val="000000"/>
          <w:spacing w:val="11"/>
          <w:sz w:val="32"/>
          <w:szCs w:val="32"/>
          <w:highlight w:val="none"/>
          <w:lang w:eastAsia="zh-CN"/>
        </w:rPr>
        <w:t>细化工作分工。</w:t>
      </w:r>
      <w:r>
        <w:rPr>
          <w:rFonts w:hint="default" w:ascii="Times New Roman" w:hAnsi="Times New Roman" w:eastAsia="仿宋_GB2312" w:cs="Times New Roman"/>
          <w:color w:val="000000"/>
          <w:spacing w:val="11"/>
          <w:sz w:val="32"/>
          <w:szCs w:val="32"/>
          <w:highlight w:val="none"/>
          <w:lang w:val="en-US" w:eastAsia="zh-CN"/>
        </w:rPr>
        <w:t>自治区数据局协调制定广西户籍</w:t>
      </w:r>
      <w:r>
        <w:rPr>
          <w:rFonts w:hint="default" w:ascii="Times New Roman" w:hAnsi="Times New Roman" w:eastAsia="仿宋_GB2312" w:cs="Times New Roman"/>
          <w:color w:val="000000"/>
          <w:sz w:val="32"/>
          <w:szCs w:val="32"/>
          <w:highlight w:val="none"/>
          <w:lang w:val="en-US" w:eastAsia="zh-CN"/>
        </w:rPr>
        <w:t>（或一方为广西户籍）</w:t>
      </w:r>
      <w:r>
        <w:rPr>
          <w:rFonts w:hint="default" w:ascii="Times New Roman" w:hAnsi="Times New Roman" w:eastAsia="仿宋_GB2312" w:cs="Times New Roman"/>
          <w:color w:val="000000"/>
          <w:w w:val="105"/>
          <w:sz w:val="32"/>
          <w:szCs w:val="32"/>
          <w:highlight w:val="none"/>
          <w:lang w:val="en-US" w:eastAsia="zh-CN"/>
        </w:rPr>
        <w:t>人员婚内生育1个月内新生儿出生“一件事”数据技术</w:t>
      </w:r>
      <w:r>
        <w:rPr>
          <w:rFonts w:hint="default" w:ascii="Times New Roman" w:hAnsi="Times New Roman" w:eastAsia="仿宋_GB2312" w:cs="Times New Roman"/>
          <w:color w:val="000000"/>
          <w:sz w:val="32"/>
          <w:szCs w:val="32"/>
          <w:highlight w:val="none"/>
          <w:lang w:val="en-US" w:eastAsia="zh-CN"/>
        </w:rPr>
        <w:t>标准，形成技术</w:t>
      </w:r>
      <w:r>
        <w:rPr>
          <w:rFonts w:hint="default" w:ascii="Times New Roman" w:hAnsi="Times New Roman" w:eastAsia="仿宋_GB2312" w:cs="Times New Roman"/>
          <w:color w:val="000000"/>
          <w:sz w:val="32"/>
          <w:szCs w:val="32"/>
          <w:highlight w:val="none"/>
        </w:rPr>
        <w:t>方案</w:t>
      </w:r>
      <w:r>
        <w:rPr>
          <w:rFonts w:hint="default" w:ascii="Times New Roman" w:hAnsi="Times New Roman" w:eastAsia="仿宋_GB2312" w:cs="Times New Roman"/>
          <w:color w:val="000000"/>
          <w:sz w:val="32"/>
          <w:szCs w:val="32"/>
          <w:highlight w:val="none"/>
          <w:lang w:eastAsia="zh-CN"/>
        </w:rPr>
        <w:t>，各有关部门按要求协调落实自治区数据技术方案</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县</w:t>
      </w:r>
      <w:r>
        <w:rPr>
          <w:rFonts w:hint="default" w:ascii="Times New Roman" w:hAnsi="Times New Roman" w:eastAsia="仿宋_GB2312" w:cs="Times New Roman"/>
          <w:color w:val="000000"/>
          <w:sz w:val="32"/>
          <w:szCs w:val="32"/>
          <w:highlight w:val="none"/>
          <w:lang w:eastAsia="zh-CN"/>
        </w:rPr>
        <w:t>卫生健康</w:t>
      </w:r>
      <w:r>
        <w:rPr>
          <w:rFonts w:hint="default" w:ascii="Times New Roman" w:hAnsi="Times New Roman" w:eastAsia="仿宋_GB2312" w:cs="Times New Roman"/>
          <w:color w:val="000000"/>
          <w:sz w:val="32"/>
          <w:szCs w:val="32"/>
          <w:highlight w:val="none"/>
          <w:lang w:val="en-US" w:eastAsia="zh-CN"/>
        </w:rPr>
        <w:t>局</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县</w:t>
      </w:r>
      <w:r>
        <w:rPr>
          <w:rFonts w:hint="default" w:ascii="Times New Roman" w:hAnsi="Times New Roman" w:eastAsia="仿宋_GB2312" w:cs="Times New Roman"/>
          <w:color w:val="000000"/>
          <w:sz w:val="32"/>
          <w:szCs w:val="32"/>
          <w:highlight w:val="none"/>
          <w:lang w:eastAsia="zh-CN"/>
        </w:rPr>
        <w:t>行政审批</w:t>
      </w:r>
      <w:r>
        <w:rPr>
          <w:rFonts w:hint="default" w:ascii="Times New Roman" w:hAnsi="Times New Roman" w:eastAsia="仿宋_GB2312" w:cs="Times New Roman"/>
          <w:color w:val="000000"/>
          <w:w w:val="105"/>
          <w:sz w:val="32"/>
          <w:szCs w:val="32"/>
          <w:highlight w:val="none"/>
          <w:lang w:eastAsia="zh-CN"/>
        </w:rPr>
        <w:t>局共同统筹组织和协调全</w:t>
      </w:r>
      <w:r>
        <w:rPr>
          <w:rFonts w:hint="default" w:ascii="Times New Roman" w:hAnsi="Times New Roman" w:eastAsia="仿宋_GB2312" w:cs="Times New Roman"/>
          <w:color w:val="000000"/>
          <w:w w:val="105"/>
          <w:sz w:val="32"/>
          <w:szCs w:val="32"/>
          <w:highlight w:val="none"/>
          <w:lang w:val="en-US" w:eastAsia="zh-CN"/>
        </w:rPr>
        <w:t>县</w:t>
      </w:r>
      <w:r>
        <w:rPr>
          <w:rFonts w:hint="default" w:ascii="Times New Roman" w:hAnsi="Times New Roman" w:eastAsia="仿宋_GB2312" w:cs="Times New Roman"/>
          <w:color w:val="000000"/>
          <w:w w:val="105"/>
          <w:sz w:val="32"/>
          <w:szCs w:val="32"/>
          <w:highlight w:val="none"/>
          <w:lang w:eastAsia="zh-CN"/>
        </w:rPr>
        <w:t>落实</w:t>
      </w:r>
      <w:r>
        <w:rPr>
          <w:rFonts w:hint="default" w:ascii="Times New Roman" w:hAnsi="Times New Roman" w:eastAsia="仿宋_GB2312" w:cs="Times New Roman"/>
          <w:color w:val="000000"/>
          <w:w w:val="105"/>
          <w:sz w:val="32"/>
          <w:szCs w:val="32"/>
          <w:highlight w:val="none"/>
          <w:lang w:val="en-US" w:eastAsia="zh-CN"/>
        </w:rPr>
        <w:t>新生儿出生“一件事”</w:t>
      </w:r>
      <w:r>
        <w:rPr>
          <w:rFonts w:hint="default" w:ascii="Times New Roman" w:hAnsi="Times New Roman" w:eastAsia="仿宋_GB2312" w:cs="Times New Roman"/>
          <w:color w:val="000000"/>
          <w:w w:val="105"/>
          <w:sz w:val="32"/>
          <w:szCs w:val="32"/>
          <w:highlight w:val="none"/>
          <w:lang w:eastAsia="zh-CN"/>
        </w:rPr>
        <w:t>工作。县</w:t>
      </w:r>
      <w:r>
        <w:rPr>
          <w:rFonts w:hint="default" w:ascii="Times New Roman" w:hAnsi="Times New Roman" w:eastAsia="仿宋_GB2312" w:cs="Times New Roman"/>
          <w:color w:val="000000"/>
          <w:w w:val="105"/>
          <w:sz w:val="32"/>
          <w:szCs w:val="32"/>
          <w:highlight w:val="none"/>
        </w:rPr>
        <w:t>卫生健康部</w:t>
      </w:r>
      <w:r>
        <w:rPr>
          <w:rFonts w:hint="default" w:ascii="Times New Roman" w:hAnsi="Times New Roman" w:eastAsia="仿宋_GB2312" w:cs="Times New Roman"/>
          <w:color w:val="auto"/>
          <w:w w:val="105"/>
          <w:sz w:val="32"/>
          <w:szCs w:val="32"/>
          <w:highlight w:val="none"/>
        </w:rPr>
        <w:t>门牵头推动</w:t>
      </w:r>
      <w:r>
        <w:rPr>
          <w:rFonts w:hint="default" w:ascii="Times New Roman" w:hAnsi="Times New Roman" w:eastAsia="仿宋_GB2312" w:cs="Times New Roman"/>
          <w:color w:val="auto"/>
          <w:sz w:val="32"/>
          <w:szCs w:val="32"/>
          <w:highlight w:val="none"/>
        </w:rPr>
        <w:t>新生儿出生“一件事”工作，负责出生医学证明签发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科学育儿指导服务登记事项；疾控部门负责</w:t>
      </w:r>
      <w:r>
        <w:rPr>
          <w:rFonts w:hint="default" w:ascii="Times New Roman" w:hAnsi="Times New Roman" w:eastAsia="仿宋_GB2312" w:cs="Times New Roman"/>
          <w:color w:val="auto"/>
          <w:sz w:val="32"/>
          <w:szCs w:val="32"/>
          <w:highlight w:val="none"/>
        </w:rPr>
        <w:t>预防接种证</w:t>
      </w:r>
      <w:r>
        <w:rPr>
          <w:rFonts w:hint="default" w:ascii="Times New Roman" w:hAnsi="Times New Roman" w:eastAsia="仿宋_GB2312" w:cs="Times New Roman"/>
          <w:color w:val="auto"/>
          <w:sz w:val="32"/>
          <w:szCs w:val="32"/>
          <w:highlight w:val="none"/>
          <w:lang w:val="en-US" w:eastAsia="zh-CN"/>
        </w:rPr>
        <w:t>办理</w:t>
      </w:r>
      <w:r>
        <w:rPr>
          <w:rFonts w:hint="default" w:ascii="Times New Roman" w:hAnsi="Times New Roman" w:eastAsia="仿宋_GB2312" w:cs="Times New Roman"/>
          <w:color w:val="auto"/>
          <w:sz w:val="32"/>
          <w:szCs w:val="32"/>
          <w:highlight w:val="none"/>
        </w:rPr>
        <w:t>事项</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公安部门负责</w:t>
      </w:r>
      <w:r>
        <w:rPr>
          <w:rFonts w:hint="default" w:ascii="Times New Roman" w:hAnsi="Times New Roman" w:eastAsia="仿宋_GB2312" w:cs="Times New Roman"/>
          <w:b w:val="0"/>
          <w:bCs w:val="0"/>
          <w:color w:val="auto"/>
          <w:sz w:val="32"/>
          <w:szCs w:val="32"/>
          <w:highlight w:val="none"/>
          <w:lang w:val="en-US" w:eastAsia="zh-CN"/>
        </w:rPr>
        <w:t>出生登记申报</w:t>
      </w:r>
      <w:r>
        <w:rPr>
          <w:rFonts w:hint="default" w:ascii="Times New Roman" w:hAnsi="Times New Roman" w:eastAsia="仿宋_GB2312" w:cs="Times New Roman"/>
          <w:b w:val="0"/>
          <w:bCs w:val="0"/>
          <w:color w:val="auto"/>
          <w:sz w:val="32"/>
          <w:szCs w:val="32"/>
          <w:highlight w:val="none"/>
        </w:rPr>
        <w:t>事项</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医保部门负责</w:t>
      </w:r>
      <w:r>
        <w:rPr>
          <w:rFonts w:hint="default" w:ascii="Times New Roman" w:hAnsi="Times New Roman" w:eastAsia="仿宋_GB2312" w:cs="Times New Roman"/>
          <w:color w:val="auto"/>
          <w:sz w:val="32"/>
          <w:szCs w:val="32"/>
          <w:highlight w:val="none"/>
          <w:lang w:val="en-US" w:eastAsia="zh-CN"/>
        </w:rPr>
        <w:t>生育保险</w:t>
      </w:r>
      <w:r>
        <w:rPr>
          <w:rFonts w:hint="default" w:ascii="Times New Roman" w:hAnsi="Times New Roman" w:eastAsia="仿宋_GB2312" w:cs="Times New Roman"/>
          <w:color w:val="auto"/>
          <w:w w:val="105"/>
          <w:sz w:val="32"/>
          <w:szCs w:val="32"/>
          <w:highlight w:val="none"/>
          <w:lang w:val="en-US" w:eastAsia="zh-CN"/>
        </w:rPr>
        <w:t>医疗费用报销、办理</w:t>
      </w:r>
      <w:r>
        <w:rPr>
          <w:rFonts w:hint="default" w:ascii="Times New Roman" w:hAnsi="Times New Roman" w:eastAsia="仿宋_GB2312" w:cs="Times New Roman"/>
          <w:color w:val="auto"/>
          <w:spacing w:val="2"/>
          <w:w w:val="105"/>
          <w:sz w:val="32"/>
          <w:szCs w:val="32"/>
          <w:highlight w:val="none"/>
          <w:lang w:val="en-US" w:eastAsia="zh-CN"/>
        </w:rPr>
        <w:t>城乡</w:t>
      </w:r>
      <w:r>
        <w:rPr>
          <w:rFonts w:hint="default" w:ascii="Times New Roman" w:hAnsi="Times New Roman" w:eastAsia="仿宋_GB2312" w:cs="Times New Roman"/>
          <w:color w:val="auto"/>
          <w:spacing w:val="2"/>
          <w:w w:val="105"/>
          <w:sz w:val="32"/>
          <w:szCs w:val="32"/>
          <w:highlight w:val="none"/>
        </w:rPr>
        <w:t>居民</w:t>
      </w:r>
      <w:r>
        <w:rPr>
          <w:rFonts w:hint="default" w:ascii="Times New Roman" w:hAnsi="Times New Roman" w:eastAsia="仿宋_GB2312" w:cs="Times New Roman"/>
          <w:color w:val="auto"/>
          <w:spacing w:val="2"/>
          <w:w w:val="105"/>
          <w:sz w:val="32"/>
          <w:szCs w:val="32"/>
          <w:highlight w:val="none"/>
          <w:lang w:val="en-US" w:eastAsia="zh-CN"/>
        </w:rPr>
        <w:t>基本医疗保险参保</w:t>
      </w:r>
      <w:r>
        <w:rPr>
          <w:rFonts w:hint="default" w:ascii="Times New Roman" w:hAnsi="Times New Roman" w:eastAsia="仿宋_GB2312" w:cs="Times New Roman"/>
          <w:color w:val="auto"/>
          <w:w w:val="105"/>
          <w:sz w:val="32"/>
          <w:szCs w:val="32"/>
          <w:highlight w:val="none"/>
        </w:rPr>
        <w:t>登记事项</w:t>
      </w:r>
      <w:r>
        <w:rPr>
          <w:rFonts w:hint="default" w:ascii="Times New Roman" w:hAnsi="Times New Roman" w:eastAsia="仿宋_GB2312" w:cs="Times New Roman"/>
          <w:color w:val="auto"/>
          <w:w w:val="105"/>
          <w:sz w:val="32"/>
          <w:szCs w:val="32"/>
          <w:highlight w:val="none"/>
          <w:lang w:eastAsia="zh-CN"/>
        </w:rPr>
        <w:t>；</w:t>
      </w:r>
      <w:r>
        <w:rPr>
          <w:rFonts w:hint="default" w:ascii="Times New Roman" w:hAnsi="Times New Roman" w:eastAsia="仿宋_GB2312" w:cs="Times New Roman"/>
          <w:color w:val="auto"/>
          <w:w w:val="100"/>
          <w:sz w:val="32"/>
          <w:szCs w:val="32"/>
          <w:highlight w:val="none"/>
          <w:lang w:eastAsia="zh-CN"/>
        </w:rPr>
        <w:t>县</w:t>
      </w:r>
      <w:r>
        <w:rPr>
          <w:rFonts w:hint="default" w:ascii="Times New Roman" w:hAnsi="Times New Roman" w:eastAsia="仿宋_GB2312" w:cs="Times New Roman"/>
          <w:color w:val="auto"/>
          <w:w w:val="100"/>
          <w:sz w:val="32"/>
          <w:szCs w:val="32"/>
          <w:highlight w:val="none"/>
        </w:rPr>
        <w:t>人社部门负责社会保障卡申领事项</w:t>
      </w:r>
      <w:r>
        <w:rPr>
          <w:rFonts w:hint="default" w:ascii="Times New Roman" w:hAnsi="Times New Roman" w:eastAsia="仿宋_GB2312" w:cs="Times New Roman"/>
          <w:color w:val="0000FF"/>
          <w:w w:val="100"/>
          <w:sz w:val="32"/>
          <w:szCs w:val="32"/>
          <w:highlight w:val="none"/>
          <w:lang w:eastAsia="zh-CN"/>
        </w:rPr>
        <w:t>。</w:t>
      </w:r>
      <w:r>
        <w:rPr>
          <w:rFonts w:hint="default" w:ascii="Times New Roman" w:hAnsi="Times New Roman" w:eastAsia="仿宋_GB2312" w:cs="Times New Roman"/>
          <w:color w:val="auto"/>
          <w:w w:val="100"/>
          <w:sz w:val="32"/>
          <w:szCs w:val="32"/>
          <w:highlight w:val="none"/>
        </w:rPr>
        <w:t>各</w:t>
      </w:r>
      <w:r>
        <w:rPr>
          <w:rFonts w:hint="default" w:ascii="Times New Roman" w:hAnsi="Times New Roman" w:eastAsia="仿宋_GB2312" w:cs="Times New Roman"/>
          <w:color w:val="auto"/>
          <w:w w:val="100"/>
          <w:sz w:val="32"/>
          <w:szCs w:val="32"/>
          <w:highlight w:val="none"/>
          <w:lang w:eastAsia="zh-CN"/>
        </w:rPr>
        <w:t>相关</w:t>
      </w:r>
      <w:r>
        <w:rPr>
          <w:rFonts w:hint="default" w:ascii="Times New Roman" w:hAnsi="Times New Roman" w:eastAsia="仿宋_GB2312" w:cs="Times New Roman"/>
          <w:color w:val="auto"/>
          <w:w w:val="100"/>
          <w:sz w:val="32"/>
          <w:szCs w:val="32"/>
          <w:highlight w:val="none"/>
          <w:lang w:val="en-US" w:eastAsia="zh-CN"/>
        </w:rPr>
        <w:t>部门</w:t>
      </w:r>
      <w:r>
        <w:rPr>
          <w:rFonts w:hint="default" w:ascii="Times New Roman" w:hAnsi="Times New Roman" w:eastAsia="仿宋_GB2312" w:cs="Times New Roman"/>
          <w:color w:val="auto"/>
          <w:w w:val="100"/>
          <w:sz w:val="32"/>
          <w:szCs w:val="32"/>
          <w:highlight w:val="none"/>
        </w:rPr>
        <w:t>做好本部门事项涉</w:t>
      </w:r>
      <w:r>
        <w:rPr>
          <w:rFonts w:hint="default" w:ascii="Times New Roman" w:hAnsi="Times New Roman" w:eastAsia="仿宋_GB2312" w:cs="Times New Roman"/>
          <w:color w:val="auto"/>
          <w:w w:val="100"/>
          <w:sz w:val="32"/>
          <w:szCs w:val="32"/>
        </w:rPr>
        <w:t>及业务系统、申请材料与广西数字政务一体化平台、“智桂通”等平台的对接，实现信息流转、数据共享</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spacing w:val="-11"/>
          <w:w w:val="100"/>
          <w:sz w:val="32"/>
          <w:szCs w:val="32"/>
        </w:rPr>
        <w:t>及时归集相关信息。各部门要对所涉事项从业务、技术等多个方面明确职责，细化任务，</w:t>
      </w:r>
      <w:r>
        <w:rPr>
          <w:rFonts w:hint="default" w:ascii="Times New Roman" w:hAnsi="Times New Roman" w:eastAsia="仿宋_GB2312" w:cs="Times New Roman"/>
          <w:color w:val="auto"/>
          <w:w w:val="100"/>
          <w:sz w:val="32"/>
          <w:szCs w:val="32"/>
        </w:rPr>
        <w:t>制定计划，有序推进。</w:t>
      </w:r>
    </w:p>
    <w:p w14:paraId="1A85D7F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val="en-US" w:eastAsia="zh-CN"/>
        </w:rPr>
        <w:t>三</w:t>
      </w:r>
      <w:r>
        <w:rPr>
          <w:rFonts w:hint="default" w:ascii="Times New Roman" w:hAnsi="Times New Roman" w:eastAsia="楷体_GB2312" w:cs="Times New Roman"/>
          <w:b w:val="0"/>
          <w:bCs w:val="0"/>
          <w:color w:val="auto"/>
          <w:sz w:val="32"/>
          <w:szCs w:val="32"/>
          <w:highlight w:val="none"/>
          <w:lang w:eastAsia="zh-CN"/>
        </w:rPr>
        <w:t>）加强运营推广。</w:t>
      </w:r>
      <w:r>
        <w:rPr>
          <w:rFonts w:hint="default" w:ascii="Times New Roman" w:hAnsi="Times New Roman" w:eastAsia="仿宋_GB2312" w:cs="Times New Roman"/>
          <w:b w:val="0"/>
          <w:bCs w:val="0"/>
          <w:color w:val="auto"/>
          <w:sz w:val="32"/>
          <w:szCs w:val="32"/>
          <w:highlight w:val="none"/>
          <w:lang w:eastAsia="zh-CN"/>
        </w:rPr>
        <w:t>各有关单位开展新生儿出生“一件事”政策解读和宣传引导工作，提高群众对新生儿出生“一件事”知晓度；</w:t>
      </w:r>
      <w:r>
        <w:rPr>
          <w:rFonts w:hint="default" w:ascii="Times New Roman" w:hAnsi="Times New Roman" w:eastAsia="仿宋_GB2312" w:cs="Times New Roman"/>
          <w:color w:val="auto"/>
          <w:sz w:val="32"/>
          <w:szCs w:val="32"/>
          <w:highlight w:val="none"/>
          <w:lang w:val="en-US" w:eastAsia="zh-CN"/>
        </w:rPr>
        <w:t>开展新生儿出生“一件事”运营有关工作，加强服务推广，通过发送调查问卷、收集意见建议、好差评跟踪分析处理等方式，及时了解群众对新生儿出生“一件事”服务意见和建议，根据意见建议开展功能、流程、内容的持续优化迭代升级相关工作，不断优化提升新生儿出生“一件事”服务便捷性和体验度，持续提升</w:t>
      </w:r>
      <w:r>
        <w:rPr>
          <w:rFonts w:hint="default" w:ascii="Times New Roman" w:hAnsi="Times New Roman" w:eastAsia="仿宋_GB2312" w:cs="Times New Roman"/>
          <w:i w:val="0"/>
          <w:caps w:val="0"/>
          <w:color w:val="000000"/>
          <w:spacing w:val="0"/>
          <w:sz w:val="32"/>
          <w:szCs w:val="32"/>
          <w:highlight w:val="none"/>
          <w:shd w:val="clear" w:color="auto" w:fill="FFFFFF"/>
        </w:rPr>
        <w:t>服务</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能力水平</w:t>
      </w:r>
      <w:r>
        <w:rPr>
          <w:rFonts w:hint="default" w:ascii="Times New Roman" w:hAnsi="Times New Roman" w:eastAsia="仿宋_GB2312" w:cs="Times New Roman"/>
          <w:i w:val="0"/>
          <w:caps w:val="0"/>
          <w:color w:val="000000"/>
          <w:spacing w:val="0"/>
          <w:sz w:val="32"/>
          <w:szCs w:val="32"/>
          <w:highlight w:val="none"/>
          <w:shd w:val="clear" w:color="auto" w:fill="FFFFFF"/>
        </w:rPr>
        <w:t>。</w:t>
      </w:r>
    </w:p>
    <w:p w14:paraId="1BF0E32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p>
    <w:p w14:paraId="77DC545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附件：1.新生儿出生“一件事”办理登记表</w:t>
      </w:r>
    </w:p>
    <w:p w14:paraId="0DA359F9">
      <w:pPr>
        <w:keepNext w:val="0"/>
        <w:keepLines w:val="0"/>
        <w:pageBreakBefore w:val="0"/>
        <w:widowControl/>
        <w:kinsoku/>
        <w:wordWrap/>
        <w:overflowPunct/>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2.新生儿出生“一件事”业务流程</w:t>
      </w:r>
    </w:p>
    <w:p w14:paraId="136353BE">
      <w:pPr>
        <w:bidi w:val="0"/>
        <w:ind w:firstLine="1600" w:firstLineChars="500"/>
        <w:rPr>
          <w:rFonts w:hint="default" w:ascii="Times New Roman" w:hAnsi="Times New Roman" w:cs="Times New Roman"/>
          <w:lang w:val="en-US" w:eastAsia="zh-CN"/>
        </w:rPr>
      </w:pPr>
      <w:r>
        <w:rPr>
          <w:rFonts w:hint="default" w:ascii="Times New Roman" w:hAnsi="Times New Roman" w:cs="Times New Roman"/>
          <w:lang w:val="en-US" w:eastAsia="zh-CN"/>
        </w:rPr>
        <w:t>3.新生儿出生“一件事”数据流转示意图</w:t>
      </w:r>
    </w:p>
    <w:p w14:paraId="2BE195C0">
      <w:pPr>
        <w:bidi w:val="0"/>
        <w:ind w:firstLine="1600" w:firstLineChars="500"/>
        <w:rPr>
          <w:rFonts w:hint="default" w:ascii="Times New Roman" w:hAnsi="Times New Roman" w:cs="Times New Roman"/>
          <w:lang w:val="en-US" w:eastAsia="zh-CN"/>
        </w:rPr>
      </w:pPr>
      <w:r>
        <w:rPr>
          <w:rFonts w:hint="default" w:ascii="Times New Roman" w:hAnsi="Times New Roman" w:cs="Times New Roman"/>
          <w:lang w:val="en-US" w:eastAsia="zh-CN"/>
        </w:rPr>
        <w:t>4.新生儿出生“一件事”业务流程图</w:t>
      </w:r>
    </w:p>
    <w:p w14:paraId="5CC92214">
      <w:pPr>
        <w:keepNext w:val="0"/>
        <w:keepLines w:val="0"/>
        <w:pageBreakBefore w:val="0"/>
        <w:widowControl w:val="0"/>
        <w:kinsoku/>
        <w:wordWrap/>
        <w:overflowPunct/>
        <w:topLinePunct w:val="0"/>
        <w:autoSpaceDE/>
        <w:autoSpaceDN/>
        <w:bidi w:val="0"/>
        <w:adjustRightInd/>
        <w:snapToGrid/>
        <w:spacing w:before="292" w:beforeLines="50"/>
        <w:jc w:val="both"/>
        <w:textAlignment w:val="auto"/>
        <w:rPr>
          <w:rFonts w:hint="default" w:ascii="Times New Roman" w:hAnsi="Times New Roman" w:cs="Times New Roman"/>
          <w:lang w:val="en-US" w:eastAsia="zh-CN"/>
        </w:rPr>
      </w:pPr>
    </w:p>
    <w:p w14:paraId="1A289304">
      <w:pPr>
        <w:pStyle w:val="2"/>
        <w:rPr>
          <w:rFonts w:hint="default" w:ascii="Times New Roman" w:hAnsi="Times New Roman" w:cs="Times New Roman"/>
          <w:lang w:val="en-US" w:eastAsia="zh-CN"/>
        </w:rPr>
      </w:pPr>
    </w:p>
    <w:p w14:paraId="4B86C4F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0DDFB7B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4633FFC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6444C6F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2EF4BD5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6CC9A4F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3167273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74D0AA9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2F6D409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7496708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36B2C7E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5DC0675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pacing w:val="21"/>
          <w:sz w:val="32"/>
          <w:szCs w:val="32"/>
        </w:rPr>
      </w:pPr>
    </w:p>
    <w:p w14:paraId="77CF20C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pacing w:val="21"/>
          <w:sz w:val="32"/>
          <w:szCs w:val="32"/>
        </w:rPr>
        <w:t>附件1</w:t>
      </w:r>
    </w:p>
    <w:p w14:paraId="30A7A8F4">
      <w:pPr>
        <w:pStyle w:val="3"/>
        <w:keepNext w:val="0"/>
        <w:keepLines w:val="0"/>
        <w:pageBreakBefore w:val="0"/>
        <w:widowControl/>
        <w:kinsoku w:val="0"/>
        <w:wordWrap/>
        <w:overflowPunct/>
        <w:topLinePunct w:val="0"/>
        <w:autoSpaceDE w:val="0"/>
        <w:autoSpaceDN w:val="0"/>
        <w:bidi w:val="0"/>
        <w:adjustRightInd w:val="0"/>
        <w:snapToGrid w:val="0"/>
        <w:spacing w:before="130" w:line="460" w:lineRule="exact"/>
        <w:jc w:val="center"/>
        <w:textAlignment w:val="baseline"/>
        <w:rPr>
          <w:rFonts w:hint="default" w:ascii="Times New Roman" w:hAnsi="Times New Roman" w:eastAsia="方正小标宋简体" w:cs="Times New Roman"/>
          <w:b w:val="0"/>
          <w:bCs w:val="0"/>
          <w:color w:val="auto"/>
          <w:spacing w:val="0"/>
          <w:sz w:val="44"/>
          <w:szCs w:val="44"/>
        </w:rPr>
      </w:pPr>
      <w:r>
        <w:rPr>
          <w:rFonts w:hint="default" w:ascii="Times New Roman" w:hAnsi="Times New Roman" w:eastAsia="方正小标宋简体" w:cs="Times New Roman"/>
          <w:b w:val="0"/>
          <w:bCs w:val="0"/>
          <w:color w:val="auto"/>
          <w:spacing w:val="0"/>
          <w:sz w:val="44"/>
          <w:szCs w:val="44"/>
        </w:rPr>
        <w:t>新生儿出生“一件事”办理登记表</w:t>
      </w:r>
    </w:p>
    <w:tbl>
      <w:tblPr>
        <w:tblStyle w:val="9"/>
        <w:tblW w:w="96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849"/>
        <w:gridCol w:w="240"/>
        <w:gridCol w:w="359"/>
        <w:gridCol w:w="430"/>
        <w:gridCol w:w="430"/>
        <w:gridCol w:w="115"/>
        <w:gridCol w:w="844"/>
        <w:gridCol w:w="120"/>
        <w:gridCol w:w="876"/>
        <w:gridCol w:w="1263"/>
        <w:gridCol w:w="258"/>
        <w:gridCol w:w="777"/>
        <w:gridCol w:w="150"/>
        <w:gridCol w:w="825"/>
        <w:gridCol w:w="314"/>
        <w:gridCol w:w="955"/>
      </w:tblGrid>
      <w:tr w14:paraId="24C51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28" w:type="dxa"/>
            <w:vMerge w:val="restart"/>
            <w:tcBorders>
              <w:bottom w:val="nil"/>
            </w:tcBorders>
            <w:noWrap w:val="0"/>
            <w:vAlign w:val="center"/>
          </w:tcPr>
          <w:p w14:paraId="604AC94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2"/>
                <w:kern w:val="0"/>
                <w:sz w:val="18"/>
                <w:szCs w:val="18"/>
                <w:lang w:val="en-US" w:eastAsia="en-US" w:bidi="ar-SA"/>
              </w:rPr>
              <w:t>基本</w:t>
            </w:r>
          </w:p>
          <w:p w14:paraId="65D446F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6"/>
                <w:kern w:val="0"/>
                <w:sz w:val="18"/>
                <w:szCs w:val="18"/>
                <w:lang w:val="en-US" w:eastAsia="en-US" w:bidi="ar-SA"/>
              </w:rPr>
              <w:t>信息</w:t>
            </w:r>
          </w:p>
        </w:tc>
        <w:tc>
          <w:tcPr>
            <w:tcW w:w="1448" w:type="dxa"/>
            <w:gridSpan w:val="3"/>
            <w:noWrap w:val="0"/>
            <w:vAlign w:val="center"/>
          </w:tcPr>
          <w:p w14:paraId="5BF806FE">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新生儿姓名</w:t>
            </w:r>
          </w:p>
        </w:tc>
        <w:tc>
          <w:tcPr>
            <w:tcW w:w="860" w:type="dxa"/>
            <w:gridSpan w:val="2"/>
            <w:noWrap w:val="0"/>
            <w:vAlign w:val="center"/>
          </w:tcPr>
          <w:p w14:paraId="55EEA1D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959" w:type="dxa"/>
            <w:gridSpan w:val="2"/>
            <w:noWrap w:val="0"/>
            <w:vAlign w:val="center"/>
          </w:tcPr>
          <w:p w14:paraId="7C0A56B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性别</w:t>
            </w:r>
          </w:p>
        </w:tc>
        <w:tc>
          <w:tcPr>
            <w:tcW w:w="996" w:type="dxa"/>
            <w:gridSpan w:val="2"/>
            <w:noWrap w:val="0"/>
            <w:vAlign w:val="center"/>
          </w:tcPr>
          <w:p w14:paraId="14B9D238">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1263" w:type="dxa"/>
            <w:noWrap w:val="0"/>
            <w:vAlign w:val="center"/>
          </w:tcPr>
          <w:p w14:paraId="52D6FA8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出生时间</w:t>
            </w:r>
          </w:p>
        </w:tc>
        <w:tc>
          <w:tcPr>
            <w:tcW w:w="3279" w:type="dxa"/>
            <w:gridSpan w:val="6"/>
            <w:noWrap w:val="0"/>
            <w:vAlign w:val="center"/>
          </w:tcPr>
          <w:p w14:paraId="40E000F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righ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年  月   日   时   分</w:t>
            </w:r>
          </w:p>
        </w:tc>
      </w:tr>
      <w:tr w14:paraId="5A3F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828" w:type="dxa"/>
            <w:vMerge w:val="continue"/>
            <w:tcBorders>
              <w:top w:val="nil"/>
              <w:bottom w:val="nil"/>
            </w:tcBorders>
            <w:noWrap w:val="0"/>
            <w:vAlign w:val="center"/>
          </w:tcPr>
          <w:p w14:paraId="08B7C06E">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349FEDE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出生孕周</w:t>
            </w:r>
          </w:p>
        </w:tc>
        <w:tc>
          <w:tcPr>
            <w:tcW w:w="860" w:type="dxa"/>
            <w:gridSpan w:val="2"/>
            <w:noWrap w:val="0"/>
            <w:vAlign w:val="center"/>
          </w:tcPr>
          <w:p w14:paraId="6F07213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righ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周</w:t>
            </w:r>
          </w:p>
        </w:tc>
        <w:tc>
          <w:tcPr>
            <w:tcW w:w="959" w:type="dxa"/>
            <w:gridSpan w:val="2"/>
            <w:noWrap w:val="0"/>
            <w:vAlign w:val="center"/>
          </w:tcPr>
          <w:p w14:paraId="0AE9FA1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出生</w:t>
            </w:r>
          </w:p>
          <w:p w14:paraId="212441E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体重</w:t>
            </w:r>
          </w:p>
        </w:tc>
        <w:tc>
          <w:tcPr>
            <w:tcW w:w="996" w:type="dxa"/>
            <w:gridSpan w:val="2"/>
            <w:noWrap w:val="0"/>
            <w:vAlign w:val="center"/>
          </w:tcPr>
          <w:p w14:paraId="6908421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righ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克</w:t>
            </w:r>
          </w:p>
        </w:tc>
        <w:tc>
          <w:tcPr>
            <w:tcW w:w="1263" w:type="dxa"/>
            <w:noWrap w:val="0"/>
            <w:vAlign w:val="center"/>
          </w:tcPr>
          <w:p w14:paraId="3B89BAA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出生身长</w:t>
            </w:r>
          </w:p>
        </w:tc>
        <w:tc>
          <w:tcPr>
            <w:tcW w:w="1035" w:type="dxa"/>
            <w:gridSpan w:val="2"/>
            <w:noWrap w:val="0"/>
            <w:vAlign w:val="center"/>
          </w:tcPr>
          <w:p w14:paraId="46AB0F7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righ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厘米</w:t>
            </w:r>
          </w:p>
        </w:tc>
        <w:tc>
          <w:tcPr>
            <w:tcW w:w="975" w:type="dxa"/>
            <w:gridSpan w:val="2"/>
            <w:noWrap w:val="0"/>
            <w:vAlign w:val="center"/>
          </w:tcPr>
          <w:p w14:paraId="295A5C28">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住院病</w:t>
            </w:r>
          </w:p>
          <w:p w14:paraId="05FB0F5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历号</w:t>
            </w:r>
          </w:p>
        </w:tc>
        <w:tc>
          <w:tcPr>
            <w:tcW w:w="1269" w:type="dxa"/>
            <w:gridSpan w:val="2"/>
            <w:noWrap w:val="0"/>
            <w:vAlign w:val="center"/>
          </w:tcPr>
          <w:p w14:paraId="2B44CBA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24B2E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28" w:type="dxa"/>
            <w:vMerge w:val="continue"/>
            <w:tcBorders>
              <w:top w:val="nil"/>
              <w:bottom w:val="nil"/>
            </w:tcBorders>
            <w:noWrap w:val="0"/>
            <w:vAlign w:val="center"/>
          </w:tcPr>
          <w:p w14:paraId="209395AB">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70568F5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出生地点</w:t>
            </w:r>
          </w:p>
        </w:tc>
        <w:tc>
          <w:tcPr>
            <w:tcW w:w="2815" w:type="dxa"/>
            <w:gridSpan w:val="6"/>
            <w:noWrap w:val="0"/>
            <w:vAlign w:val="center"/>
          </w:tcPr>
          <w:p w14:paraId="257862C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righ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市    县</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市、区</w:t>
            </w:r>
            <w:r>
              <w:rPr>
                <w:rFonts w:hint="default" w:ascii="Times New Roman" w:hAnsi="Times New Roman" w:eastAsia="宋体" w:cs="Times New Roman"/>
                <w:snapToGrid w:val="0"/>
                <w:color w:val="auto"/>
                <w:spacing w:val="5"/>
                <w:kern w:val="0"/>
                <w:sz w:val="18"/>
                <w:szCs w:val="18"/>
                <w:lang w:val="en-US" w:eastAsia="zh-CN" w:bidi="ar-SA"/>
              </w:rPr>
              <w:t>）</w:t>
            </w:r>
          </w:p>
        </w:tc>
        <w:tc>
          <w:tcPr>
            <w:tcW w:w="1263" w:type="dxa"/>
            <w:noWrap w:val="0"/>
            <w:vAlign w:val="center"/>
          </w:tcPr>
          <w:p w14:paraId="4FA33DAB">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医疗机构</w:t>
            </w:r>
          </w:p>
          <w:p w14:paraId="35DDDB74">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名称</w:t>
            </w:r>
          </w:p>
        </w:tc>
        <w:tc>
          <w:tcPr>
            <w:tcW w:w="1185" w:type="dxa"/>
            <w:gridSpan w:val="3"/>
            <w:noWrap w:val="0"/>
            <w:vAlign w:val="center"/>
          </w:tcPr>
          <w:p w14:paraId="352B719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1139" w:type="dxa"/>
            <w:gridSpan w:val="2"/>
            <w:noWrap w:val="0"/>
            <w:vAlign w:val="center"/>
          </w:tcPr>
          <w:p w14:paraId="5916A7C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接生人员</w:t>
            </w:r>
          </w:p>
          <w:p w14:paraId="5023002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名字</w:t>
            </w:r>
          </w:p>
        </w:tc>
        <w:tc>
          <w:tcPr>
            <w:tcW w:w="955" w:type="dxa"/>
            <w:noWrap w:val="0"/>
            <w:vAlign w:val="center"/>
          </w:tcPr>
          <w:p w14:paraId="50CE9AF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1085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28" w:type="dxa"/>
            <w:vMerge w:val="continue"/>
            <w:tcBorders>
              <w:top w:val="nil"/>
              <w:bottom w:val="nil"/>
            </w:tcBorders>
            <w:noWrap w:val="0"/>
            <w:vAlign w:val="center"/>
          </w:tcPr>
          <w:p w14:paraId="619BB4D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70D2382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母亲姓名</w:t>
            </w:r>
          </w:p>
        </w:tc>
        <w:tc>
          <w:tcPr>
            <w:tcW w:w="1819" w:type="dxa"/>
            <w:gridSpan w:val="4"/>
            <w:noWrap w:val="0"/>
            <w:vAlign w:val="top"/>
          </w:tcPr>
          <w:p w14:paraId="456E9E4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996" w:type="dxa"/>
            <w:gridSpan w:val="2"/>
            <w:noWrap w:val="0"/>
            <w:vAlign w:val="center"/>
          </w:tcPr>
          <w:p w14:paraId="5FD5139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zh-CN" w:bidi="ar-SA"/>
              </w:rPr>
              <w:t>公民</w:t>
            </w:r>
            <w:r>
              <w:rPr>
                <w:rFonts w:hint="default" w:ascii="Times New Roman" w:hAnsi="Times New Roman" w:eastAsia="宋体" w:cs="Times New Roman"/>
                <w:snapToGrid w:val="0"/>
                <w:color w:val="auto"/>
                <w:spacing w:val="5"/>
                <w:kern w:val="0"/>
                <w:sz w:val="18"/>
                <w:szCs w:val="18"/>
                <w:lang w:val="en-US" w:eastAsia="en-US" w:bidi="ar-SA"/>
              </w:rPr>
              <w:t>身份号码</w:t>
            </w:r>
          </w:p>
        </w:tc>
        <w:tc>
          <w:tcPr>
            <w:tcW w:w="4542" w:type="dxa"/>
            <w:gridSpan w:val="7"/>
            <w:noWrap w:val="0"/>
            <w:vAlign w:val="top"/>
          </w:tcPr>
          <w:p w14:paraId="2ADDAD8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6FEB5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28" w:type="dxa"/>
            <w:vMerge w:val="continue"/>
            <w:tcBorders>
              <w:top w:val="nil"/>
              <w:bottom w:val="nil"/>
            </w:tcBorders>
            <w:noWrap w:val="0"/>
            <w:vAlign w:val="center"/>
          </w:tcPr>
          <w:p w14:paraId="665D73B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45E80D1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结婚证字号</w:t>
            </w:r>
          </w:p>
        </w:tc>
        <w:tc>
          <w:tcPr>
            <w:tcW w:w="1819" w:type="dxa"/>
            <w:gridSpan w:val="4"/>
            <w:noWrap w:val="0"/>
            <w:vAlign w:val="top"/>
          </w:tcPr>
          <w:p w14:paraId="1C3925C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996" w:type="dxa"/>
            <w:gridSpan w:val="2"/>
            <w:noWrap w:val="0"/>
            <w:vAlign w:val="center"/>
          </w:tcPr>
          <w:p w14:paraId="77B7B60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民族</w:t>
            </w:r>
          </w:p>
        </w:tc>
        <w:tc>
          <w:tcPr>
            <w:tcW w:w="1263" w:type="dxa"/>
            <w:noWrap w:val="0"/>
            <w:vAlign w:val="top"/>
          </w:tcPr>
          <w:p w14:paraId="5F8E6B4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1035" w:type="dxa"/>
            <w:gridSpan w:val="2"/>
            <w:noWrap w:val="0"/>
            <w:vAlign w:val="center"/>
          </w:tcPr>
          <w:p w14:paraId="764E579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64" w:rightChars="2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联系电话</w:t>
            </w:r>
          </w:p>
        </w:tc>
        <w:tc>
          <w:tcPr>
            <w:tcW w:w="2244" w:type="dxa"/>
            <w:gridSpan w:val="4"/>
            <w:noWrap w:val="0"/>
            <w:vAlign w:val="top"/>
          </w:tcPr>
          <w:p w14:paraId="05FC072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08D06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28" w:type="dxa"/>
            <w:vMerge w:val="continue"/>
            <w:tcBorders>
              <w:top w:val="nil"/>
              <w:bottom w:val="nil"/>
            </w:tcBorders>
            <w:noWrap w:val="0"/>
            <w:vAlign w:val="center"/>
          </w:tcPr>
          <w:p w14:paraId="7F49112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5A09B4BB">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户籍地址</w:t>
            </w:r>
          </w:p>
        </w:tc>
        <w:tc>
          <w:tcPr>
            <w:tcW w:w="7357" w:type="dxa"/>
            <w:gridSpan w:val="13"/>
            <w:noWrap w:val="0"/>
            <w:vAlign w:val="center"/>
          </w:tcPr>
          <w:p w14:paraId="6845366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trike/>
                <w:dstrike w:val="0"/>
                <w:snapToGrid w:val="0"/>
                <w:color w:val="auto"/>
                <w:spacing w:val="5"/>
                <w:kern w:val="0"/>
                <w:sz w:val="18"/>
                <w:szCs w:val="18"/>
                <w:lang w:val="en-US" w:eastAsia="en-US" w:bidi="ar-SA"/>
              </w:rPr>
            </w:pPr>
          </w:p>
        </w:tc>
      </w:tr>
      <w:tr w14:paraId="4DFE4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28" w:type="dxa"/>
            <w:vMerge w:val="continue"/>
            <w:tcBorders>
              <w:top w:val="nil"/>
              <w:bottom w:val="nil"/>
            </w:tcBorders>
            <w:noWrap w:val="0"/>
            <w:vAlign w:val="center"/>
          </w:tcPr>
          <w:p w14:paraId="7AF42A7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7558A42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父亲姓名</w:t>
            </w:r>
          </w:p>
        </w:tc>
        <w:tc>
          <w:tcPr>
            <w:tcW w:w="1819" w:type="dxa"/>
            <w:gridSpan w:val="4"/>
            <w:noWrap w:val="0"/>
            <w:vAlign w:val="top"/>
          </w:tcPr>
          <w:p w14:paraId="16EF969E">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996" w:type="dxa"/>
            <w:gridSpan w:val="2"/>
            <w:noWrap w:val="0"/>
            <w:vAlign w:val="center"/>
          </w:tcPr>
          <w:p w14:paraId="12F33C9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zh-CN" w:bidi="ar-SA"/>
              </w:rPr>
              <w:t>公民</w:t>
            </w:r>
            <w:r>
              <w:rPr>
                <w:rFonts w:hint="default" w:ascii="Times New Roman" w:hAnsi="Times New Roman" w:eastAsia="宋体" w:cs="Times New Roman"/>
                <w:snapToGrid w:val="0"/>
                <w:color w:val="auto"/>
                <w:spacing w:val="5"/>
                <w:kern w:val="0"/>
                <w:sz w:val="18"/>
                <w:szCs w:val="18"/>
                <w:lang w:val="en-US" w:eastAsia="en-US" w:bidi="ar-SA"/>
              </w:rPr>
              <w:t>身份号码</w:t>
            </w:r>
          </w:p>
        </w:tc>
        <w:tc>
          <w:tcPr>
            <w:tcW w:w="4542" w:type="dxa"/>
            <w:gridSpan w:val="7"/>
            <w:noWrap w:val="0"/>
            <w:vAlign w:val="center"/>
          </w:tcPr>
          <w:p w14:paraId="7E0E9DD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4974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828" w:type="dxa"/>
            <w:vMerge w:val="continue"/>
            <w:tcBorders>
              <w:top w:val="nil"/>
              <w:bottom w:val="nil"/>
            </w:tcBorders>
            <w:noWrap w:val="0"/>
            <w:vAlign w:val="center"/>
          </w:tcPr>
          <w:p w14:paraId="0AEE198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4F68076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结婚证字号</w:t>
            </w:r>
          </w:p>
        </w:tc>
        <w:tc>
          <w:tcPr>
            <w:tcW w:w="1819" w:type="dxa"/>
            <w:gridSpan w:val="4"/>
            <w:noWrap w:val="0"/>
            <w:vAlign w:val="top"/>
          </w:tcPr>
          <w:p w14:paraId="1F20B32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996" w:type="dxa"/>
            <w:gridSpan w:val="2"/>
            <w:noWrap w:val="0"/>
            <w:vAlign w:val="center"/>
          </w:tcPr>
          <w:p w14:paraId="1FE49C7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民族</w:t>
            </w:r>
          </w:p>
        </w:tc>
        <w:tc>
          <w:tcPr>
            <w:tcW w:w="1263" w:type="dxa"/>
            <w:noWrap w:val="0"/>
            <w:vAlign w:val="top"/>
          </w:tcPr>
          <w:p w14:paraId="7B10C17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1035" w:type="dxa"/>
            <w:gridSpan w:val="2"/>
            <w:noWrap w:val="0"/>
            <w:vAlign w:val="center"/>
          </w:tcPr>
          <w:p w14:paraId="5B382F5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64" w:rightChars="2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联系电话</w:t>
            </w:r>
          </w:p>
        </w:tc>
        <w:tc>
          <w:tcPr>
            <w:tcW w:w="2244" w:type="dxa"/>
            <w:gridSpan w:val="4"/>
            <w:noWrap w:val="0"/>
            <w:vAlign w:val="top"/>
          </w:tcPr>
          <w:p w14:paraId="1020FF5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45986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28" w:type="dxa"/>
            <w:vMerge w:val="continue"/>
            <w:tcBorders>
              <w:top w:val="nil"/>
            </w:tcBorders>
            <w:noWrap w:val="0"/>
            <w:vAlign w:val="center"/>
          </w:tcPr>
          <w:p w14:paraId="3B47CE0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448" w:type="dxa"/>
            <w:gridSpan w:val="3"/>
            <w:noWrap w:val="0"/>
            <w:vAlign w:val="center"/>
          </w:tcPr>
          <w:p w14:paraId="01D40C6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户籍地址</w:t>
            </w:r>
          </w:p>
        </w:tc>
        <w:tc>
          <w:tcPr>
            <w:tcW w:w="7357" w:type="dxa"/>
            <w:gridSpan w:val="13"/>
            <w:noWrap w:val="0"/>
            <w:vAlign w:val="top"/>
          </w:tcPr>
          <w:p w14:paraId="77717AC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5E11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28" w:type="dxa"/>
            <w:noWrap w:val="0"/>
            <w:vAlign w:val="center"/>
          </w:tcPr>
          <w:p w14:paraId="14273D1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办理</w:t>
            </w:r>
          </w:p>
          <w:p w14:paraId="7AC0678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2"/>
                <w:kern w:val="0"/>
                <w:sz w:val="18"/>
                <w:szCs w:val="18"/>
                <w:lang w:val="en-US" w:eastAsia="en-US" w:bidi="ar-SA"/>
              </w:rPr>
              <w:t>事项</w:t>
            </w:r>
          </w:p>
        </w:tc>
        <w:tc>
          <w:tcPr>
            <w:tcW w:w="4263" w:type="dxa"/>
            <w:gridSpan w:val="9"/>
            <w:tcBorders>
              <w:right w:val="nil"/>
            </w:tcBorders>
            <w:noWrap w:val="0"/>
            <w:vAlign w:val="center"/>
          </w:tcPr>
          <w:p w14:paraId="2AAB03D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□出生医学证明</w:t>
            </w:r>
            <w:r>
              <w:rPr>
                <w:rFonts w:hint="default" w:ascii="Times New Roman" w:hAnsi="Times New Roman" w:eastAsia="宋体" w:cs="Times New Roman"/>
                <w:snapToGrid w:val="0"/>
                <w:color w:val="auto"/>
                <w:spacing w:val="5"/>
                <w:kern w:val="0"/>
                <w:sz w:val="18"/>
                <w:szCs w:val="18"/>
                <w:lang w:val="en-US" w:eastAsia="zh-CN" w:bidi="ar-SA"/>
              </w:rPr>
              <w:t>办理</w:t>
            </w:r>
            <w:r>
              <w:rPr>
                <w:rFonts w:hint="default" w:ascii="Times New Roman" w:hAnsi="Times New Roman" w:eastAsia="宋体" w:cs="Times New Roman"/>
                <w:snapToGrid w:val="0"/>
                <w:color w:val="auto"/>
                <w:spacing w:val="5"/>
                <w:kern w:val="0"/>
                <w:sz w:val="18"/>
                <w:szCs w:val="18"/>
                <w:lang w:val="en-US" w:eastAsia="en-US" w:bidi="ar-SA"/>
              </w:rPr>
              <w:t xml:space="preserve">       口预防接种证办理</w:t>
            </w:r>
          </w:p>
          <w:p w14:paraId="0549F3B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生育医疗费用报销</w:t>
            </w:r>
            <w:r>
              <w:rPr>
                <w:rFonts w:hint="default" w:ascii="Times New Roman" w:hAnsi="Times New Roman" w:eastAsia="宋体" w:cs="Times New Roman"/>
                <w:snapToGrid w:val="0"/>
                <w:color w:val="auto"/>
                <w:spacing w:val="5"/>
                <w:kern w:val="0"/>
                <w:sz w:val="18"/>
                <w:szCs w:val="18"/>
                <w:lang w:val="en-US" w:eastAsia="zh-CN"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居民</w:t>
            </w:r>
            <w:r>
              <w:rPr>
                <w:rFonts w:hint="default" w:ascii="Times New Roman" w:hAnsi="Times New Roman" w:eastAsia="宋体" w:cs="Times New Roman"/>
                <w:snapToGrid w:val="0"/>
                <w:color w:val="auto"/>
                <w:spacing w:val="5"/>
                <w:kern w:val="0"/>
                <w:sz w:val="18"/>
                <w:szCs w:val="18"/>
                <w:lang w:val="en-US" w:eastAsia="zh-CN" w:bidi="ar-SA"/>
              </w:rPr>
              <w:t>医保</w:t>
            </w:r>
            <w:r>
              <w:rPr>
                <w:rFonts w:hint="default" w:ascii="Times New Roman" w:hAnsi="Times New Roman" w:eastAsia="宋体" w:cs="Times New Roman"/>
                <w:snapToGrid w:val="0"/>
                <w:color w:val="auto"/>
                <w:spacing w:val="5"/>
                <w:kern w:val="0"/>
                <w:sz w:val="18"/>
                <w:szCs w:val="18"/>
                <w:lang w:val="en-US" w:eastAsia="en-US" w:bidi="ar-SA"/>
              </w:rPr>
              <w:t>登记</w:t>
            </w:r>
          </w:p>
        </w:tc>
        <w:tc>
          <w:tcPr>
            <w:tcW w:w="4542" w:type="dxa"/>
            <w:gridSpan w:val="7"/>
            <w:tcBorders>
              <w:left w:val="nil"/>
            </w:tcBorders>
            <w:noWrap w:val="0"/>
            <w:vAlign w:val="center"/>
          </w:tcPr>
          <w:p w14:paraId="62535C94">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口出生登记</w:t>
            </w:r>
            <w:r>
              <w:rPr>
                <w:rFonts w:hint="default" w:ascii="Times New Roman" w:hAnsi="Times New Roman" w:eastAsia="宋体" w:cs="Times New Roman"/>
                <w:snapToGrid w:val="0"/>
                <w:color w:val="auto"/>
                <w:spacing w:val="5"/>
                <w:kern w:val="0"/>
                <w:sz w:val="18"/>
                <w:szCs w:val="18"/>
                <w:lang w:val="en-US" w:eastAsia="zh-CN"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口社会保障卡申领</w:t>
            </w:r>
          </w:p>
          <w:p w14:paraId="1FC74E3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en-US" w:bidi="ar-SA"/>
              </w:rPr>
              <w:t>口</w:t>
            </w:r>
            <w:r>
              <w:rPr>
                <w:rFonts w:hint="default" w:ascii="Times New Roman" w:hAnsi="Times New Roman" w:eastAsia="宋体" w:cs="Times New Roman"/>
                <w:snapToGrid w:val="0"/>
                <w:color w:val="auto"/>
                <w:spacing w:val="5"/>
                <w:kern w:val="0"/>
                <w:sz w:val="18"/>
                <w:szCs w:val="18"/>
                <w:lang w:val="en-US" w:eastAsia="zh-CN" w:bidi="ar-SA"/>
              </w:rPr>
              <w:t>科学育儿指导服务登记</w:t>
            </w:r>
          </w:p>
        </w:tc>
      </w:tr>
      <w:tr w14:paraId="1951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28" w:type="dxa"/>
            <w:vMerge w:val="restart"/>
            <w:noWrap w:val="0"/>
            <w:vAlign w:val="center"/>
          </w:tcPr>
          <w:p w14:paraId="3BB71AA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9"/>
                <w:kern w:val="0"/>
                <w:sz w:val="18"/>
                <w:szCs w:val="18"/>
                <w:lang w:val="en-US" w:eastAsia="en-US" w:bidi="ar-SA"/>
              </w:rPr>
            </w:pPr>
            <w:r>
              <w:rPr>
                <w:rFonts w:hint="default" w:ascii="Times New Roman" w:hAnsi="Times New Roman" w:eastAsia="宋体" w:cs="Times New Roman"/>
                <w:snapToGrid w:val="0"/>
                <w:color w:val="auto"/>
                <w:spacing w:val="4"/>
                <w:kern w:val="0"/>
                <w:sz w:val="18"/>
                <w:szCs w:val="18"/>
                <w:lang w:val="en-US" w:eastAsia="en-US" w:bidi="ar-SA"/>
              </w:rPr>
              <w:t>出</w:t>
            </w:r>
            <w:r>
              <w:rPr>
                <w:rFonts w:hint="default" w:ascii="Times New Roman" w:hAnsi="Times New Roman" w:eastAsia="宋体" w:cs="Times New Roman"/>
                <w:snapToGrid w:val="0"/>
                <w:color w:val="auto"/>
                <w:spacing w:val="9"/>
                <w:kern w:val="0"/>
                <w:sz w:val="18"/>
                <w:szCs w:val="18"/>
                <w:lang w:val="en-US" w:eastAsia="en-US" w:bidi="ar-SA"/>
              </w:rPr>
              <w:t>生</w:t>
            </w:r>
          </w:p>
          <w:p w14:paraId="167370F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9"/>
                <w:kern w:val="0"/>
                <w:sz w:val="18"/>
                <w:szCs w:val="18"/>
                <w:lang w:val="en-US" w:eastAsia="en-US" w:bidi="ar-SA"/>
              </w:rPr>
              <w:t>登记</w:t>
            </w:r>
          </w:p>
        </w:tc>
        <w:tc>
          <w:tcPr>
            <w:tcW w:w="8805" w:type="dxa"/>
            <w:gridSpan w:val="16"/>
            <w:noWrap w:val="0"/>
            <w:vAlign w:val="center"/>
          </w:tcPr>
          <w:p w14:paraId="6C646AA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经夫妻协商一致，申请将新生儿户口申报并落户在：口父亲、口母亲，</w:t>
            </w:r>
            <w:r>
              <w:rPr>
                <w:rFonts w:hint="default" w:ascii="Times New Roman" w:hAnsi="Times New Roman" w:eastAsia="宋体" w:cs="Times New Roman"/>
                <w:snapToGrid w:val="0"/>
                <w:color w:val="auto"/>
                <w:spacing w:val="5"/>
                <w:kern w:val="0"/>
                <w:sz w:val="18"/>
                <w:szCs w:val="18"/>
                <w:u w:val="single"/>
                <w:lang w:val="en-US" w:eastAsia="zh-CN"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市</w:t>
            </w:r>
            <w:r>
              <w:rPr>
                <w:rFonts w:hint="default" w:ascii="Times New Roman" w:hAnsi="Times New Roman" w:eastAsia="宋体" w:cs="Times New Roman"/>
                <w:snapToGrid w:val="0"/>
                <w:color w:val="auto"/>
                <w:spacing w:val="5"/>
                <w:kern w:val="0"/>
                <w:sz w:val="18"/>
                <w:szCs w:val="18"/>
                <w:u w:val="single"/>
                <w:lang w:val="en-US" w:eastAsia="en-US"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县</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市、区</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u w:val="single"/>
                <w:lang w:val="en-US" w:eastAsia="en-US"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乡、镇</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街道</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派出所</w:t>
            </w:r>
          </w:p>
        </w:tc>
      </w:tr>
      <w:tr w14:paraId="76DB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828" w:type="dxa"/>
            <w:vMerge w:val="continue"/>
            <w:noWrap w:val="0"/>
            <w:vAlign w:val="center"/>
          </w:tcPr>
          <w:p w14:paraId="303A166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49" w:type="dxa"/>
            <w:noWrap w:val="0"/>
            <w:vAlign w:val="center"/>
          </w:tcPr>
          <w:p w14:paraId="02A180BE">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户主</w:t>
            </w:r>
          </w:p>
          <w:p w14:paraId="269029F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姓名</w:t>
            </w:r>
          </w:p>
        </w:tc>
        <w:tc>
          <w:tcPr>
            <w:tcW w:w="1029" w:type="dxa"/>
            <w:gridSpan w:val="3"/>
            <w:noWrap w:val="0"/>
            <w:vAlign w:val="center"/>
          </w:tcPr>
          <w:p w14:paraId="7F3E14B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1509" w:type="dxa"/>
            <w:gridSpan w:val="4"/>
            <w:noWrap w:val="0"/>
            <w:vAlign w:val="center"/>
          </w:tcPr>
          <w:p w14:paraId="22D5FAE8">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6"/>
                <w:kern w:val="0"/>
                <w:sz w:val="18"/>
                <w:szCs w:val="18"/>
                <w:lang w:val="en-US" w:eastAsia="zh-CN" w:bidi="ar-SA"/>
              </w:rPr>
            </w:pPr>
            <w:r>
              <w:rPr>
                <w:rFonts w:hint="default" w:ascii="Times New Roman" w:hAnsi="Times New Roman" w:eastAsia="宋体" w:cs="Times New Roman"/>
                <w:snapToGrid w:val="0"/>
                <w:color w:val="auto"/>
                <w:spacing w:val="-6"/>
                <w:kern w:val="0"/>
                <w:sz w:val="18"/>
                <w:szCs w:val="18"/>
                <w:lang w:val="en-US" w:eastAsia="en-US" w:bidi="ar-SA"/>
              </w:rPr>
              <w:t>户主</w:t>
            </w:r>
            <w:r>
              <w:rPr>
                <w:rFonts w:hint="default" w:ascii="Times New Roman" w:hAnsi="Times New Roman" w:eastAsia="宋体" w:cs="Times New Roman"/>
                <w:snapToGrid w:val="0"/>
                <w:color w:val="auto"/>
                <w:spacing w:val="-6"/>
                <w:kern w:val="0"/>
                <w:sz w:val="18"/>
                <w:szCs w:val="18"/>
                <w:lang w:val="en-US" w:eastAsia="zh-CN" w:bidi="ar-SA"/>
              </w:rPr>
              <w:t>公民</w:t>
            </w:r>
          </w:p>
          <w:p w14:paraId="21C22A1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6"/>
                <w:kern w:val="0"/>
                <w:sz w:val="18"/>
                <w:szCs w:val="18"/>
                <w:lang w:val="en-US" w:eastAsia="en-US" w:bidi="ar-SA"/>
              </w:rPr>
              <w:t>身份号码</w:t>
            </w:r>
          </w:p>
        </w:tc>
        <w:tc>
          <w:tcPr>
            <w:tcW w:w="2397" w:type="dxa"/>
            <w:gridSpan w:val="3"/>
            <w:noWrap w:val="0"/>
            <w:vAlign w:val="center"/>
          </w:tcPr>
          <w:p w14:paraId="18E8D63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1752" w:type="dxa"/>
            <w:gridSpan w:val="3"/>
            <w:noWrap w:val="0"/>
            <w:vAlign w:val="center"/>
          </w:tcPr>
          <w:p w14:paraId="1AB85B78">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新生儿与户主关系</w:t>
            </w:r>
          </w:p>
        </w:tc>
        <w:tc>
          <w:tcPr>
            <w:tcW w:w="1269" w:type="dxa"/>
            <w:gridSpan w:val="2"/>
            <w:noWrap w:val="0"/>
            <w:vAlign w:val="center"/>
          </w:tcPr>
          <w:p w14:paraId="5A81E2E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1DF55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28" w:type="dxa"/>
            <w:vMerge w:val="continue"/>
            <w:noWrap w:val="0"/>
            <w:vAlign w:val="center"/>
          </w:tcPr>
          <w:p w14:paraId="1D50238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49" w:type="dxa"/>
            <w:noWrap w:val="0"/>
            <w:vAlign w:val="center"/>
          </w:tcPr>
          <w:p w14:paraId="2CA6517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6"/>
                <w:kern w:val="0"/>
                <w:sz w:val="18"/>
                <w:szCs w:val="18"/>
                <w:lang w:val="en-US" w:eastAsia="en-US" w:bidi="ar-SA"/>
              </w:rPr>
            </w:pPr>
            <w:r>
              <w:rPr>
                <w:rFonts w:hint="default" w:ascii="Times New Roman" w:hAnsi="Times New Roman" w:eastAsia="宋体" w:cs="Times New Roman"/>
                <w:snapToGrid w:val="0"/>
                <w:color w:val="auto"/>
                <w:spacing w:val="-6"/>
                <w:kern w:val="0"/>
                <w:sz w:val="18"/>
                <w:szCs w:val="18"/>
                <w:lang w:val="en-US" w:eastAsia="en-US" w:bidi="ar-SA"/>
              </w:rPr>
              <w:t>新生儿</w:t>
            </w:r>
          </w:p>
          <w:p w14:paraId="062A36A8">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6"/>
                <w:kern w:val="0"/>
                <w:sz w:val="18"/>
                <w:szCs w:val="18"/>
                <w:lang w:val="en-US" w:eastAsia="en-US" w:bidi="ar-SA"/>
              </w:rPr>
            </w:pPr>
            <w:r>
              <w:rPr>
                <w:rFonts w:hint="default" w:ascii="Times New Roman" w:hAnsi="Times New Roman" w:eastAsia="宋体" w:cs="Times New Roman"/>
                <w:snapToGrid w:val="0"/>
                <w:color w:val="auto"/>
                <w:spacing w:val="-6"/>
                <w:kern w:val="0"/>
                <w:sz w:val="18"/>
                <w:szCs w:val="18"/>
                <w:lang w:val="en-US" w:eastAsia="en-US" w:bidi="ar-SA"/>
              </w:rPr>
              <w:t>籍贯</w:t>
            </w:r>
          </w:p>
        </w:tc>
        <w:tc>
          <w:tcPr>
            <w:tcW w:w="1029" w:type="dxa"/>
            <w:gridSpan w:val="3"/>
            <w:noWrap w:val="0"/>
            <w:vAlign w:val="center"/>
          </w:tcPr>
          <w:p w14:paraId="3FCE190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545" w:type="dxa"/>
            <w:gridSpan w:val="2"/>
            <w:noWrap w:val="0"/>
            <w:vAlign w:val="center"/>
          </w:tcPr>
          <w:p w14:paraId="4411C3C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zh-CN" w:bidi="ar-SA"/>
              </w:rPr>
              <w:t>血型</w:t>
            </w:r>
          </w:p>
        </w:tc>
        <w:tc>
          <w:tcPr>
            <w:tcW w:w="964" w:type="dxa"/>
            <w:gridSpan w:val="2"/>
            <w:noWrap w:val="0"/>
            <w:vAlign w:val="center"/>
          </w:tcPr>
          <w:p w14:paraId="17F9D01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c>
          <w:tcPr>
            <w:tcW w:w="876" w:type="dxa"/>
            <w:noWrap w:val="0"/>
            <w:vAlign w:val="center"/>
          </w:tcPr>
          <w:p w14:paraId="5B2E7D1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落户</w:t>
            </w:r>
          </w:p>
          <w:p w14:paraId="49EAA44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地址</w:t>
            </w:r>
          </w:p>
        </w:tc>
        <w:tc>
          <w:tcPr>
            <w:tcW w:w="4542" w:type="dxa"/>
            <w:gridSpan w:val="7"/>
            <w:noWrap w:val="0"/>
            <w:vAlign w:val="center"/>
          </w:tcPr>
          <w:p w14:paraId="0F0BBE3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32F0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8" w:type="dxa"/>
            <w:vMerge w:val="continue"/>
            <w:noWrap w:val="0"/>
            <w:vAlign w:val="center"/>
          </w:tcPr>
          <w:p w14:paraId="0C9F4CD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1089" w:type="dxa"/>
            <w:gridSpan w:val="2"/>
            <w:noWrap w:val="0"/>
            <w:vAlign w:val="center"/>
          </w:tcPr>
          <w:p w14:paraId="4ECF6423">
            <w:pPr>
              <w:keepNext w:val="0"/>
              <w:keepLines w:val="0"/>
              <w:pageBreakBefore w:val="0"/>
              <w:widowControl/>
              <w:kinsoku w:val="0"/>
              <w:wordWrap/>
              <w:overflowPunct/>
              <w:topLinePunct w:val="0"/>
              <w:autoSpaceDE w:val="0"/>
              <w:autoSpaceDN w:val="0"/>
              <w:bidi w:val="0"/>
              <w:adjustRightInd w:val="0"/>
              <w:snapToGrid w:val="0"/>
              <w:spacing w:line="220" w:lineRule="exact"/>
              <w:ind w:right="-198" w:rightChars="-62"/>
              <w:jc w:val="center"/>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en-US" w:bidi="ar-SA"/>
              </w:rPr>
              <w:t>出生</w:t>
            </w:r>
            <w:r>
              <w:rPr>
                <w:rFonts w:hint="default" w:ascii="Times New Roman" w:hAnsi="Times New Roman" w:eastAsia="宋体" w:cs="Times New Roman"/>
                <w:snapToGrid w:val="0"/>
                <w:color w:val="auto"/>
                <w:spacing w:val="5"/>
                <w:kern w:val="0"/>
                <w:sz w:val="18"/>
                <w:szCs w:val="18"/>
                <w:lang w:val="en-US" w:eastAsia="zh-CN" w:bidi="ar-SA"/>
              </w:rPr>
              <w:t>医学</w:t>
            </w:r>
          </w:p>
          <w:p w14:paraId="54D85C66">
            <w:pPr>
              <w:keepNext w:val="0"/>
              <w:keepLines w:val="0"/>
              <w:pageBreakBefore w:val="0"/>
              <w:widowControl/>
              <w:kinsoku w:val="0"/>
              <w:wordWrap/>
              <w:overflowPunct/>
              <w:topLinePunct w:val="0"/>
              <w:autoSpaceDE w:val="0"/>
              <w:autoSpaceDN w:val="0"/>
              <w:bidi w:val="0"/>
              <w:adjustRightInd w:val="0"/>
              <w:snapToGrid w:val="0"/>
              <w:spacing w:line="220" w:lineRule="exact"/>
              <w:ind w:right="-198" w:rightChars="-62"/>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证</w:t>
            </w:r>
            <w:r>
              <w:rPr>
                <w:rFonts w:hint="default" w:ascii="Times New Roman" w:hAnsi="Times New Roman" w:eastAsia="宋体" w:cs="Times New Roman"/>
                <w:snapToGrid w:val="0"/>
                <w:color w:val="auto"/>
                <w:spacing w:val="5"/>
                <w:kern w:val="0"/>
                <w:sz w:val="18"/>
                <w:szCs w:val="18"/>
                <w:lang w:val="en-US" w:eastAsia="zh-CN" w:bidi="ar-SA"/>
              </w:rPr>
              <w:t>明</w:t>
            </w:r>
            <w:r>
              <w:rPr>
                <w:rFonts w:hint="default" w:ascii="Times New Roman" w:hAnsi="Times New Roman" w:eastAsia="宋体" w:cs="Times New Roman"/>
                <w:snapToGrid w:val="0"/>
                <w:color w:val="auto"/>
                <w:spacing w:val="5"/>
                <w:kern w:val="0"/>
                <w:sz w:val="18"/>
                <w:szCs w:val="18"/>
                <w:lang w:val="en-US" w:eastAsia="en-US" w:bidi="ar-SA"/>
              </w:rPr>
              <w:t>编号</w:t>
            </w:r>
          </w:p>
        </w:tc>
        <w:tc>
          <w:tcPr>
            <w:tcW w:w="7716" w:type="dxa"/>
            <w:gridSpan w:val="14"/>
            <w:noWrap w:val="0"/>
            <w:vAlign w:val="center"/>
          </w:tcPr>
          <w:p w14:paraId="35B9345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07CC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8" w:type="dxa"/>
            <w:vMerge w:val="continue"/>
            <w:noWrap w:val="0"/>
            <w:vAlign w:val="center"/>
          </w:tcPr>
          <w:p w14:paraId="55C6443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top"/>
          </w:tcPr>
          <w:p w14:paraId="47CBAD8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en-US" w:bidi="ar-SA"/>
              </w:rPr>
              <w:t>新生儿申请随口父亲民族          口母亲民族</w:t>
            </w:r>
            <w:r>
              <w:rPr>
                <w:rFonts w:hint="default" w:ascii="Times New Roman" w:hAnsi="Times New Roman" w:eastAsia="宋体" w:cs="Times New Roman"/>
                <w:snapToGrid w:val="0"/>
                <w:color w:val="auto"/>
                <w:spacing w:val="5"/>
                <w:kern w:val="0"/>
                <w:sz w:val="18"/>
                <w:szCs w:val="18"/>
                <w:lang w:val="en-US" w:eastAsia="zh-CN" w:bidi="ar-SA"/>
              </w:rPr>
              <w:t xml:space="preserve">                </w:t>
            </w:r>
          </w:p>
          <w:p w14:paraId="151E5D3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zh-CN" w:bidi="ar-SA"/>
              </w:rPr>
              <w:t>（备注：父母亲民族不一致的需双方签名确认）</w:t>
            </w:r>
          </w:p>
        </w:tc>
      </w:tr>
      <w:tr w14:paraId="782E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828" w:type="dxa"/>
            <w:vMerge w:val="continue"/>
            <w:noWrap w:val="0"/>
            <w:vAlign w:val="center"/>
          </w:tcPr>
          <w:p w14:paraId="3AB934D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top"/>
          </w:tcPr>
          <w:p w14:paraId="5C160234">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zh-CN" w:bidi="ar-SA"/>
              </w:rPr>
              <w:t>父亲签名：                                                母亲签名：</w:t>
            </w:r>
          </w:p>
          <w:p w14:paraId="3827CA8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zh-CN" w:bidi="ar-SA"/>
              </w:rPr>
              <w:t>日期：                                                    日期：</w:t>
            </w:r>
          </w:p>
        </w:tc>
      </w:tr>
      <w:tr w14:paraId="65B6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28" w:type="dxa"/>
            <w:vMerge w:val="restart"/>
            <w:tcBorders>
              <w:bottom w:val="nil"/>
            </w:tcBorders>
            <w:noWrap w:val="0"/>
            <w:vAlign w:val="center"/>
          </w:tcPr>
          <w:p w14:paraId="188B75B8">
            <w:pPr>
              <w:keepNext w:val="0"/>
              <w:keepLines w:val="0"/>
              <w:pageBreakBefore w:val="0"/>
              <w:widowControl/>
              <w:kinsoku w:val="0"/>
              <w:wordWrap/>
              <w:overflowPunct/>
              <w:topLinePunct w:val="0"/>
              <w:autoSpaceDE w:val="0"/>
              <w:autoSpaceDN w:val="0"/>
              <w:bidi w:val="0"/>
              <w:adjustRightInd w:val="0"/>
              <w:snapToGrid w:val="0"/>
              <w:spacing w:line="28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3"/>
                <w:kern w:val="0"/>
                <w:position w:val="4"/>
                <w:sz w:val="18"/>
                <w:szCs w:val="18"/>
                <w:lang w:val="en-US" w:eastAsia="en-US" w:bidi="ar-SA"/>
              </w:rPr>
              <w:t>参保</w:t>
            </w:r>
          </w:p>
          <w:p w14:paraId="7491095B">
            <w:pPr>
              <w:keepNext w:val="0"/>
              <w:keepLines w:val="0"/>
              <w:pageBreakBefore w:val="0"/>
              <w:widowControl/>
              <w:kinsoku w:val="0"/>
              <w:wordWrap/>
              <w:overflowPunct/>
              <w:topLinePunct w:val="0"/>
              <w:autoSpaceDE w:val="0"/>
              <w:autoSpaceDN w:val="0"/>
              <w:bidi w:val="0"/>
              <w:adjustRightInd w:val="0"/>
              <w:snapToGrid w:val="0"/>
              <w:spacing w:line="28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登记</w:t>
            </w:r>
          </w:p>
        </w:tc>
        <w:tc>
          <w:tcPr>
            <w:tcW w:w="1878" w:type="dxa"/>
            <w:gridSpan w:val="4"/>
            <w:noWrap w:val="0"/>
            <w:vAlign w:val="center"/>
          </w:tcPr>
          <w:p w14:paraId="6031CB8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新生儿医保参保地</w:t>
            </w:r>
          </w:p>
        </w:tc>
        <w:tc>
          <w:tcPr>
            <w:tcW w:w="6927" w:type="dxa"/>
            <w:gridSpan w:val="12"/>
            <w:noWrap w:val="0"/>
            <w:vAlign w:val="top"/>
          </w:tcPr>
          <w:p w14:paraId="4B32C28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textAlignment w:val="baseline"/>
              <w:rPr>
                <w:rFonts w:hint="default" w:ascii="Times New Roman" w:hAnsi="Times New Roman" w:eastAsia="宋体" w:cs="Times New Roman"/>
                <w:snapToGrid w:val="0"/>
                <w:color w:val="auto"/>
                <w:spacing w:val="5"/>
                <w:kern w:val="0"/>
                <w:sz w:val="18"/>
                <w:szCs w:val="18"/>
                <w:lang w:val="en-US" w:eastAsia="en-US" w:bidi="ar-SA"/>
              </w:rPr>
            </w:pPr>
          </w:p>
        </w:tc>
      </w:tr>
      <w:tr w14:paraId="2BEE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28" w:type="dxa"/>
            <w:vMerge w:val="continue"/>
            <w:tcBorders>
              <w:top w:val="nil"/>
            </w:tcBorders>
            <w:noWrap w:val="0"/>
            <w:vAlign w:val="center"/>
          </w:tcPr>
          <w:p w14:paraId="7BA3BC3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top"/>
          </w:tcPr>
          <w:p w14:paraId="7F545FB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5"/>
                <w:szCs w:val="15"/>
                <w:lang w:val="en-US" w:eastAsia="en-US" w:bidi="ar-SA"/>
              </w:rPr>
              <w:t>备注：现申请城乡居民医保，并已了解城乡居民基本医疗保险费征收部门和缴费方式，以及每年规定的缴费时间。 参保新生儿按规定缴纳基本医疗保险费的，享受相应的医疗保险待遇。</w:t>
            </w:r>
          </w:p>
        </w:tc>
      </w:tr>
      <w:tr w14:paraId="30C1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28" w:type="dxa"/>
            <w:noWrap w:val="0"/>
            <w:vAlign w:val="center"/>
          </w:tcPr>
          <w:p w14:paraId="58333DE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医保</w:t>
            </w:r>
          </w:p>
          <w:p w14:paraId="0114FF2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2"/>
                <w:kern w:val="0"/>
                <w:sz w:val="18"/>
                <w:szCs w:val="18"/>
                <w:lang w:val="en-US" w:eastAsia="en-US" w:bidi="ar-SA"/>
              </w:rPr>
              <w:t>缴费</w:t>
            </w:r>
          </w:p>
        </w:tc>
        <w:tc>
          <w:tcPr>
            <w:tcW w:w="8805" w:type="dxa"/>
            <w:gridSpan w:val="16"/>
            <w:noWrap w:val="0"/>
            <w:vAlign w:val="top"/>
          </w:tcPr>
          <w:p w14:paraId="2FFAE1B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缴费方式：□“广西税务12366”微信公众号   口微信城市服务  口支付宝支付</w:t>
            </w:r>
          </w:p>
          <w:p w14:paraId="717A078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□银行卡</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选择银行卡缴费的需到政务服务大厅税务窗口缴费</w:t>
            </w:r>
            <w:r>
              <w:rPr>
                <w:rFonts w:hint="default" w:ascii="Times New Roman" w:hAnsi="Times New Roman" w:eastAsia="宋体" w:cs="Times New Roman"/>
                <w:snapToGrid w:val="0"/>
                <w:color w:val="auto"/>
                <w:spacing w:val="5"/>
                <w:kern w:val="0"/>
                <w:sz w:val="18"/>
                <w:szCs w:val="18"/>
                <w:lang w:val="en-US" w:eastAsia="zh-CN" w:bidi="ar-SA"/>
              </w:rPr>
              <w:t>）</w:t>
            </w:r>
          </w:p>
        </w:tc>
      </w:tr>
      <w:tr w14:paraId="24D8A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28" w:type="dxa"/>
            <w:vMerge w:val="restart"/>
            <w:noWrap w:val="0"/>
            <w:vAlign w:val="center"/>
          </w:tcPr>
          <w:p w14:paraId="4F0A3C21">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3"/>
                <w:kern w:val="0"/>
                <w:sz w:val="18"/>
                <w:szCs w:val="18"/>
                <w:lang w:val="en-US" w:eastAsia="zh-CN" w:bidi="ar-SA"/>
              </w:rPr>
            </w:pPr>
            <w:r>
              <w:rPr>
                <w:rFonts w:hint="default" w:ascii="Times New Roman" w:hAnsi="Times New Roman" w:eastAsia="宋体" w:cs="Times New Roman"/>
                <w:snapToGrid w:val="0"/>
                <w:color w:val="auto"/>
                <w:spacing w:val="3"/>
                <w:kern w:val="0"/>
                <w:sz w:val="18"/>
                <w:szCs w:val="18"/>
                <w:lang w:val="en-US" w:eastAsia="zh-CN" w:bidi="ar-SA"/>
              </w:rPr>
              <w:t>生育医疗费用</w:t>
            </w:r>
          </w:p>
        </w:tc>
        <w:tc>
          <w:tcPr>
            <w:tcW w:w="8805" w:type="dxa"/>
            <w:gridSpan w:val="16"/>
            <w:noWrap w:val="0"/>
            <w:vAlign w:val="top"/>
          </w:tcPr>
          <w:p w14:paraId="50D5C79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3"/>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□多胞胎(□男□女)</w:t>
            </w:r>
          </w:p>
          <w:p w14:paraId="30991C8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3"/>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□单胞胎(□男□女)     分娩方式：</w:t>
            </w:r>
            <w:r>
              <w:rPr>
                <w:rFonts w:hint="default" w:ascii="Times New Roman" w:hAnsi="Times New Roman" w:eastAsia="宋体" w:cs="Times New Roman"/>
                <w:snapToGrid w:val="0"/>
                <w:color w:val="auto"/>
                <w:spacing w:val="3"/>
                <w:kern w:val="0"/>
                <w:sz w:val="18"/>
                <w:szCs w:val="18"/>
                <w:lang w:val="en-US" w:eastAsia="en-US" w:bidi="ar-SA"/>
              </w:rPr>
              <w:sym w:font="Wingdings 2" w:char="00A3"/>
            </w:r>
            <w:r>
              <w:rPr>
                <w:rFonts w:hint="default" w:ascii="Times New Roman" w:hAnsi="Times New Roman" w:eastAsia="宋体" w:cs="Times New Roman"/>
                <w:snapToGrid w:val="0"/>
                <w:color w:val="auto"/>
                <w:spacing w:val="3"/>
                <w:kern w:val="0"/>
                <w:sz w:val="18"/>
                <w:szCs w:val="18"/>
                <w:lang w:val="en-US" w:eastAsia="zh-CN" w:bidi="ar-SA"/>
              </w:rPr>
              <w:t>顺</w:t>
            </w:r>
            <w:r>
              <w:rPr>
                <w:rFonts w:hint="default" w:ascii="Times New Roman" w:hAnsi="Times New Roman" w:eastAsia="宋体" w:cs="Times New Roman"/>
                <w:snapToGrid w:val="0"/>
                <w:color w:val="auto"/>
                <w:spacing w:val="3"/>
                <w:kern w:val="0"/>
                <w:sz w:val="18"/>
                <w:szCs w:val="18"/>
                <w:lang w:val="en-US" w:eastAsia="en-US" w:bidi="ar-SA"/>
              </w:rPr>
              <w:t>产□难产</w:t>
            </w:r>
          </w:p>
        </w:tc>
      </w:tr>
      <w:tr w14:paraId="298CD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28" w:type="dxa"/>
            <w:vMerge w:val="continue"/>
            <w:noWrap w:val="0"/>
            <w:vAlign w:val="center"/>
          </w:tcPr>
          <w:p w14:paraId="235219DD">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3"/>
                <w:kern w:val="0"/>
                <w:sz w:val="18"/>
                <w:szCs w:val="18"/>
                <w:lang w:val="en-US" w:eastAsia="en-US" w:bidi="ar-SA"/>
              </w:rPr>
            </w:pPr>
          </w:p>
        </w:tc>
        <w:tc>
          <w:tcPr>
            <w:tcW w:w="8805" w:type="dxa"/>
            <w:gridSpan w:val="16"/>
            <w:noWrap w:val="0"/>
            <w:vAlign w:val="top"/>
          </w:tcPr>
          <w:p w14:paraId="24B757E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3"/>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 xml:space="preserve">□生育医疗费用报销(□发放至母亲社会保障卡□发放至母亲银行卡 </w:t>
            </w:r>
          </w:p>
          <w:p w14:paraId="65045B0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3"/>
                <w:kern w:val="0"/>
                <w:sz w:val="18"/>
                <w:szCs w:val="18"/>
                <w:lang w:val="en-US" w:eastAsia="zh-CN" w:bidi="ar-SA"/>
              </w:rPr>
            </w:pPr>
            <w:r>
              <w:rPr>
                <w:rFonts w:hint="default" w:ascii="Times New Roman" w:hAnsi="Times New Roman" w:eastAsia="宋体" w:cs="Times New Roman"/>
                <w:snapToGrid w:val="0"/>
                <w:color w:val="auto"/>
                <w:spacing w:val="3"/>
                <w:kern w:val="0"/>
                <w:sz w:val="18"/>
                <w:szCs w:val="18"/>
                <w:lang w:val="en-US" w:eastAsia="en-US" w:bidi="ar-SA"/>
              </w:rPr>
              <w:t xml:space="preserve">开户行         </w:t>
            </w:r>
            <w:r>
              <w:rPr>
                <w:rFonts w:hint="default" w:ascii="Times New Roman" w:hAnsi="Times New Roman" w:eastAsia="宋体" w:cs="Times New Roman"/>
                <w:snapToGrid w:val="0"/>
                <w:color w:val="auto"/>
                <w:spacing w:val="3"/>
                <w:kern w:val="0"/>
                <w:sz w:val="18"/>
                <w:szCs w:val="18"/>
                <w:lang w:val="en-US" w:eastAsia="zh-CN" w:bidi="ar-SA"/>
              </w:rPr>
              <w:t xml:space="preserve">     </w:t>
            </w:r>
            <w:r>
              <w:rPr>
                <w:rFonts w:hint="default" w:ascii="Times New Roman" w:hAnsi="Times New Roman" w:eastAsia="宋体" w:cs="Times New Roman"/>
                <w:snapToGrid w:val="0"/>
                <w:color w:val="auto"/>
                <w:spacing w:val="3"/>
                <w:kern w:val="0"/>
                <w:sz w:val="18"/>
                <w:szCs w:val="18"/>
                <w:lang w:val="en-US" w:eastAsia="en-US" w:bidi="ar-SA"/>
              </w:rPr>
              <w:t xml:space="preserve">    ,银行账号</w:t>
            </w:r>
            <w:r>
              <w:rPr>
                <w:rFonts w:hint="default" w:ascii="Times New Roman" w:hAnsi="Times New Roman" w:eastAsia="宋体" w:cs="Times New Roman"/>
                <w:snapToGrid w:val="0"/>
                <w:color w:val="auto"/>
                <w:spacing w:val="3"/>
                <w:kern w:val="0"/>
                <w:sz w:val="18"/>
                <w:szCs w:val="18"/>
                <w:lang w:val="en-US" w:eastAsia="zh-CN" w:bidi="ar-SA"/>
              </w:rPr>
              <w:t>：</w:t>
            </w:r>
          </w:p>
        </w:tc>
      </w:tr>
      <w:tr w14:paraId="0A04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828" w:type="dxa"/>
            <w:vMerge w:val="restart"/>
            <w:noWrap w:val="0"/>
            <w:vAlign w:val="center"/>
          </w:tcPr>
          <w:p w14:paraId="36EBFB9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社会</w:t>
            </w:r>
          </w:p>
          <w:p w14:paraId="39E03195">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2"/>
                <w:kern w:val="0"/>
                <w:sz w:val="18"/>
                <w:szCs w:val="18"/>
                <w:lang w:val="en-US" w:eastAsia="en-US" w:bidi="ar-SA"/>
              </w:rPr>
              <w:t>保障卡</w:t>
            </w:r>
          </w:p>
          <w:p w14:paraId="4BE3288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3"/>
                <w:kern w:val="0"/>
                <w:sz w:val="18"/>
                <w:szCs w:val="18"/>
                <w:lang w:val="en-US" w:eastAsia="en-US" w:bidi="ar-SA"/>
              </w:rPr>
              <w:t>办理</w:t>
            </w:r>
          </w:p>
        </w:tc>
        <w:tc>
          <w:tcPr>
            <w:tcW w:w="8805" w:type="dxa"/>
            <w:gridSpan w:val="16"/>
            <w:noWrap w:val="0"/>
            <w:vAlign w:val="center"/>
          </w:tcPr>
          <w:p w14:paraId="1F2C269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 xml:space="preserve">办理途径：口中国银行口工商银行口建设银行口农业银行口邮储银行口农商银行  口其他             </w:t>
            </w:r>
          </w:p>
        </w:tc>
      </w:tr>
      <w:tr w14:paraId="2A85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8" w:type="dxa"/>
            <w:vMerge w:val="continue"/>
            <w:noWrap w:val="0"/>
            <w:vAlign w:val="center"/>
          </w:tcPr>
          <w:p w14:paraId="4593EFE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center"/>
          </w:tcPr>
          <w:p w14:paraId="18BFFDC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备注：领卡后可在全市任意一个对应银行网点激活社保卡金融功能。</w:t>
            </w:r>
          </w:p>
        </w:tc>
      </w:tr>
      <w:tr w14:paraId="73D8C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828" w:type="dxa"/>
            <w:vMerge w:val="continue"/>
            <w:noWrap w:val="0"/>
            <w:vAlign w:val="center"/>
          </w:tcPr>
          <w:p w14:paraId="0BCC134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center"/>
          </w:tcPr>
          <w:p w14:paraId="286B2540">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zh-CN" w:bidi="ar-SA"/>
              </w:rPr>
              <w:t>领卡网点：</w:t>
            </w:r>
          </w:p>
        </w:tc>
      </w:tr>
      <w:tr w14:paraId="6BE0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28" w:type="dxa"/>
            <w:vMerge w:val="continue"/>
            <w:noWrap w:val="0"/>
            <w:vAlign w:val="center"/>
          </w:tcPr>
          <w:p w14:paraId="57E8212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center"/>
          </w:tcPr>
          <w:p w14:paraId="24BFE8DC">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color w:val="auto"/>
                <w:spacing w:val="5"/>
                <w:sz w:val="18"/>
                <w:szCs w:val="18"/>
                <w:lang w:eastAsia="zh-CN"/>
              </w:rPr>
              <w:t>新生儿证件有效期开始时间：</w:t>
            </w:r>
          </w:p>
        </w:tc>
      </w:tr>
      <w:tr w14:paraId="3DAF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28" w:type="dxa"/>
            <w:vMerge w:val="restart"/>
            <w:tcBorders>
              <w:bottom w:val="nil"/>
            </w:tcBorders>
            <w:noWrap w:val="0"/>
            <w:vAlign w:val="center"/>
          </w:tcPr>
          <w:p w14:paraId="1426D952">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spacing w:val="-2"/>
                <w:kern w:val="0"/>
                <w:sz w:val="18"/>
                <w:szCs w:val="18"/>
                <w:lang w:val="en-US" w:eastAsia="en-US" w:bidi="ar-SA"/>
              </w:rPr>
            </w:pPr>
            <w:r>
              <w:rPr>
                <w:rFonts w:hint="default" w:ascii="Times New Roman" w:hAnsi="Times New Roman" w:eastAsia="宋体" w:cs="Times New Roman"/>
                <w:snapToGrid w:val="0"/>
                <w:color w:val="auto"/>
                <w:spacing w:val="-2"/>
                <w:kern w:val="0"/>
                <w:sz w:val="18"/>
                <w:szCs w:val="18"/>
                <w:lang w:val="en-US" w:eastAsia="en-US" w:bidi="ar-SA"/>
              </w:rPr>
              <w:t>送达</w:t>
            </w:r>
          </w:p>
          <w:p w14:paraId="4F75B16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eastAsia="宋体" w:cs="Times New Roman"/>
                <w:snapToGrid w:val="0"/>
                <w:color w:val="auto"/>
                <w:kern w:val="0"/>
                <w:sz w:val="18"/>
                <w:szCs w:val="18"/>
                <w:lang w:val="en-US" w:eastAsia="en-US" w:bidi="ar-SA"/>
              </w:rPr>
            </w:pPr>
            <w:r>
              <w:rPr>
                <w:rFonts w:hint="default" w:ascii="Times New Roman" w:hAnsi="Times New Roman" w:eastAsia="宋体" w:cs="Times New Roman"/>
                <w:snapToGrid w:val="0"/>
                <w:color w:val="auto"/>
                <w:spacing w:val="-2"/>
                <w:kern w:val="0"/>
                <w:sz w:val="18"/>
                <w:szCs w:val="18"/>
                <w:lang w:val="en-US" w:eastAsia="en-US" w:bidi="ar-SA"/>
              </w:rPr>
              <w:t>方</w:t>
            </w:r>
            <w:r>
              <w:rPr>
                <w:rFonts w:hint="default" w:ascii="Times New Roman" w:hAnsi="Times New Roman" w:eastAsia="宋体" w:cs="Times New Roman"/>
                <w:snapToGrid w:val="0"/>
                <w:color w:val="auto"/>
                <w:kern w:val="0"/>
                <w:sz w:val="18"/>
                <w:szCs w:val="18"/>
                <w:lang w:val="en-US" w:eastAsia="en-US" w:bidi="ar-SA"/>
              </w:rPr>
              <w:t>式</w:t>
            </w:r>
          </w:p>
        </w:tc>
        <w:tc>
          <w:tcPr>
            <w:tcW w:w="8805" w:type="dxa"/>
            <w:gridSpan w:val="16"/>
            <w:noWrap w:val="0"/>
            <w:vAlign w:val="center"/>
          </w:tcPr>
          <w:p w14:paraId="67A0581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zh-CN" w:bidi="ar-SA"/>
              </w:rPr>
            </w:pPr>
            <w:r>
              <w:rPr>
                <w:rFonts w:hint="default" w:ascii="Times New Roman" w:hAnsi="Times New Roman" w:eastAsia="宋体" w:cs="Times New Roman"/>
                <w:snapToGrid w:val="0"/>
                <w:color w:val="auto"/>
                <w:spacing w:val="5"/>
                <w:kern w:val="0"/>
                <w:sz w:val="18"/>
                <w:szCs w:val="18"/>
                <w:lang w:val="en-US" w:eastAsia="en-US" w:bidi="ar-SA"/>
              </w:rPr>
              <w:t>口由新生儿母亲领取   口委托</w:t>
            </w:r>
            <w:r>
              <w:rPr>
                <w:rFonts w:hint="default" w:ascii="Times New Roman" w:hAnsi="Times New Roman" w:eastAsia="宋体" w:cs="Times New Roman"/>
                <w:snapToGrid w:val="0"/>
                <w:color w:val="auto"/>
                <w:spacing w:val="5"/>
                <w:kern w:val="0"/>
                <w:sz w:val="18"/>
                <w:szCs w:val="18"/>
                <w:lang w:val="en-US" w:eastAsia="zh-CN" w:bidi="ar-SA"/>
              </w:rPr>
              <w:t>新生儿父亲</w:t>
            </w:r>
            <w:r>
              <w:rPr>
                <w:rFonts w:hint="default" w:ascii="Times New Roman" w:hAnsi="Times New Roman" w:eastAsia="宋体" w:cs="Times New Roman"/>
                <w:snapToGrid w:val="0"/>
                <w:color w:val="auto"/>
                <w:spacing w:val="5"/>
                <w:kern w:val="0"/>
                <w:sz w:val="18"/>
                <w:szCs w:val="18"/>
                <w:lang w:val="en-US" w:eastAsia="en-US" w:bidi="ar-SA"/>
              </w:rPr>
              <w:t>领取</w:t>
            </w:r>
            <w:r>
              <w:rPr>
                <w:rFonts w:hint="default" w:ascii="Times New Roman" w:hAnsi="Times New Roman" w:eastAsia="宋体" w:cs="Times New Roman"/>
                <w:snapToGrid w:val="0"/>
                <w:color w:val="auto"/>
                <w:spacing w:val="5"/>
                <w:kern w:val="0"/>
                <w:sz w:val="18"/>
                <w:szCs w:val="18"/>
                <w:lang w:val="en-US" w:eastAsia="zh-CN" w:bidi="ar-SA"/>
              </w:rPr>
              <w:t xml:space="preserve"> （母亲签名捺印：          ）</w:t>
            </w:r>
            <w:r>
              <w:rPr>
                <w:rFonts w:hint="default" w:ascii="Times New Roman" w:hAnsi="Times New Roman" w:eastAsia="宋体" w:cs="Times New Roman"/>
                <w:snapToGrid w:val="0"/>
                <w:color w:val="auto"/>
                <w:spacing w:val="5"/>
                <w:kern w:val="0"/>
                <w:sz w:val="18"/>
                <w:szCs w:val="18"/>
                <w:lang w:val="en-US" w:eastAsia="en-US" w:bidi="ar-SA"/>
              </w:rPr>
              <w:t xml:space="preserve"> 口邮寄送达</w:t>
            </w:r>
            <w:r>
              <w:rPr>
                <w:rFonts w:hint="default" w:ascii="Times New Roman" w:hAnsi="Times New Roman" w:eastAsia="宋体" w:cs="Times New Roman"/>
                <w:snapToGrid w:val="0"/>
                <w:color w:val="auto"/>
                <w:spacing w:val="5"/>
                <w:kern w:val="0"/>
                <w:sz w:val="18"/>
                <w:szCs w:val="18"/>
                <w:lang w:val="en-US" w:eastAsia="zh-CN" w:bidi="ar-SA"/>
              </w:rPr>
              <w:t>（自</w:t>
            </w:r>
            <w:r>
              <w:rPr>
                <w:rFonts w:hint="default" w:ascii="Times New Roman" w:hAnsi="Times New Roman" w:eastAsia="宋体" w:cs="Times New Roman"/>
                <w:snapToGrid w:val="0"/>
                <w:color w:val="auto"/>
                <w:spacing w:val="5"/>
                <w:kern w:val="0"/>
                <w:sz w:val="18"/>
                <w:szCs w:val="18"/>
                <w:lang w:val="en-US" w:eastAsia="en-US" w:bidi="ar-SA"/>
              </w:rPr>
              <w:t>费</w:t>
            </w:r>
            <w:r>
              <w:rPr>
                <w:rFonts w:hint="default" w:ascii="Times New Roman" w:hAnsi="Times New Roman" w:eastAsia="宋体" w:cs="Times New Roman"/>
                <w:snapToGrid w:val="0"/>
                <w:color w:val="auto"/>
                <w:spacing w:val="5"/>
                <w:kern w:val="0"/>
                <w:sz w:val="18"/>
                <w:szCs w:val="18"/>
                <w:lang w:val="en-US" w:eastAsia="zh-CN" w:bidi="ar-SA"/>
              </w:rPr>
              <w:t>）</w:t>
            </w:r>
          </w:p>
        </w:tc>
      </w:tr>
      <w:tr w14:paraId="4A5C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828" w:type="dxa"/>
            <w:vMerge w:val="continue"/>
            <w:tcBorders>
              <w:top w:val="nil"/>
              <w:bottom w:val="nil"/>
            </w:tcBorders>
            <w:noWrap w:val="0"/>
            <w:vAlign w:val="center"/>
          </w:tcPr>
          <w:p w14:paraId="36D4EDC9">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center"/>
          </w:tcPr>
          <w:p w14:paraId="4E9ED25A">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 xml:space="preserve">预防接种证 </w:t>
            </w:r>
            <w:r>
              <w:rPr>
                <w:rFonts w:hint="default" w:ascii="Times New Roman" w:hAnsi="Times New Roman" w:eastAsia="宋体" w:cs="Times New Roman"/>
                <w:snapToGrid w:val="0"/>
                <w:color w:val="auto"/>
                <w:spacing w:val="5"/>
                <w:kern w:val="0"/>
                <w:sz w:val="18"/>
                <w:szCs w:val="18"/>
                <w:lang w:val="en-US" w:eastAsia="zh-CN"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 xml:space="preserve">  口自行领取</w:t>
            </w:r>
          </w:p>
        </w:tc>
      </w:tr>
      <w:tr w14:paraId="35F45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8" w:type="dxa"/>
            <w:vMerge w:val="continue"/>
            <w:tcBorders>
              <w:top w:val="nil"/>
              <w:bottom w:val="nil"/>
            </w:tcBorders>
            <w:noWrap w:val="0"/>
            <w:vAlign w:val="center"/>
          </w:tcPr>
          <w:p w14:paraId="79E5F986">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center"/>
          </w:tcPr>
          <w:p w14:paraId="426CF5E5">
            <w:pPr>
              <w:keepNext w:val="0"/>
              <w:keepLines w:val="0"/>
              <w:pageBreakBefore w:val="0"/>
              <w:widowControl/>
              <w:kinsoku w:val="0"/>
              <w:wordWrap/>
              <w:overflowPunct/>
              <w:topLinePunct w:val="0"/>
              <w:autoSpaceDE w:val="0"/>
              <w:autoSpaceDN w:val="0"/>
              <w:bidi w:val="0"/>
              <w:adjustRightInd w:val="0"/>
              <w:snapToGrid w:val="0"/>
              <w:spacing w:line="220" w:lineRule="exact"/>
              <w:ind w:left="4150" w:leftChars="50" w:right="160" w:rightChars="50" w:hanging="3990" w:hangingChars="2100"/>
              <w:jc w:val="both"/>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户口簿     口邮寄送达</w:t>
            </w:r>
            <w:r>
              <w:rPr>
                <w:rFonts w:hint="default" w:ascii="Times New Roman" w:hAnsi="Times New Roman" w:eastAsia="宋体" w:cs="Times New Roman"/>
                <w:snapToGrid w:val="0"/>
                <w:color w:val="auto"/>
                <w:spacing w:val="5"/>
                <w:kern w:val="0"/>
                <w:sz w:val="18"/>
                <w:szCs w:val="18"/>
                <w:lang w:val="en-US" w:eastAsia="zh-CN" w:bidi="ar-SA"/>
              </w:rPr>
              <w:t>（自</w:t>
            </w:r>
            <w:r>
              <w:rPr>
                <w:rFonts w:hint="default" w:ascii="Times New Roman" w:hAnsi="Times New Roman" w:eastAsia="宋体" w:cs="Times New Roman"/>
                <w:snapToGrid w:val="0"/>
                <w:color w:val="auto"/>
                <w:spacing w:val="5"/>
                <w:kern w:val="0"/>
                <w:sz w:val="18"/>
                <w:szCs w:val="18"/>
                <w:lang w:val="en-US" w:eastAsia="en-US" w:bidi="ar-SA"/>
              </w:rPr>
              <w:t>费</w:t>
            </w:r>
            <w:r>
              <w:rPr>
                <w:rFonts w:hint="default" w:ascii="Times New Roman" w:hAnsi="Times New Roman" w:eastAsia="宋体" w:cs="Times New Roman"/>
                <w:snapToGrid w:val="0"/>
                <w:color w:val="auto"/>
                <w:spacing w:val="5"/>
                <w:kern w:val="0"/>
                <w:sz w:val="18"/>
                <w:szCs w:val="18"/>
                <w:lang w:val="en-US" w:eastAsia="zh-CN" w:bidi="ar-SA"/>
              </w:rPr>
              <w:t xml:space="preserve">） </w:t>
            </w:r>
            <w:r>
              <w:rPr>
                <w:rFonts w:hint="default" w:ascii="Times New Roman" w:hAnsi="Times New Roman" w:eastAsia="宋体" w:cs="Times New Roman"/>
                <w:snapToGrid w:val="0"/>
                <w:color w:val="auto"/>
                <w:spacing w:val="5"/>
                <w:kern w:val="0"/>
                <w:sz w:val="18"/>
                <w:szCs w:val="18"/>
                <w:lang w:val="en-US" w:eastAsia="en-US" w:bidi="ar-SA"/>
              </w:rPr>
              <w:t xml:space="preserve"> 口自行领取</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新生儿父母持居民户口簿、居民身份证到入户地派出所打印户口簿</w:t>
            </w:r>
            <w:r>
              <w:rPr>
                <w:rFonts w:hint="default" w:ascii="Times New Roman" w:hAnsi="Times New Roman" w:eastAsia="宋体" w:cs="Times New Roman"/>
                <w:snapToGrid w:val="0"/>
                <w:color w:val="auto"/>
                <w:spacing w:val="5"/>
                <w:kern w:val="0"/>
                <w:sz w:val="18"/>
                <w:szCs w:val="18"/>
                <w:lang w:val="en-US" w:eastAsia="zh-CN" w:bidi="ar-SA"/>
              </w:rPr>
              <w:t>）</w:t>
            </w:r>
          </w:p>
        </w:tc>
      </w:tr>
      <w:tr w14:paraId="1D91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828" w:type="dxa"/>
            <w:vMerge w:val="continue"/>
            <w:tcBorders>
              <w:top w:val="nil"/>
              <w:bottom w:val="nil"/>
            </w:tcBorders>
            <w:noWrap w:val="0"/>
            <w:vAlign w:val="center"/>
          </w:tcPr>
          <w:p w14:paraId="1BC61913">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top"/>
          </w:tcPr>
          <w:p w14:paraId="44914453">
            <w:pPr>
              <w:keepNext w:val="0"/>
              <w:keepLines w:val="0"/>
              <w:pageBreakBefore w:val="0"/>
              <w:widowControl/>
              <w:kinsoku w:val="0"/>
              <w:wordWrap/>
              <w:overflowPunct/>
              <w:topLinePunct w:val="0"/>
              <w:autoSpaceDE w:val="0"/>
              <w:autoSpaceDN w:val="0"/>
              <w:bidi w:val="0"/>
              <w:adjustRightInd w:val="0"/>
              <w:snapToGrid w:val="0"/>
              <w:spacing w:line="220" w:lineRule="exact"/>
              <w:ind w:left="2250" w:leftChars="50" w:right="160" w:rightChars="50" w:hanging="2090" w:hangingChars="1100"/>
              <w:jc w:val="lef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社会保障卡 口自行领取</w:t>
            </w:r>
            <w:r>
              <w:rPr>
                <w:rFonts w:hint="default" w:ascii="Times New Roman" w:hAnsi="Times New Roman" w:eastAsia="宋体" w:cs="Times New Roman"/>
                <w:snapToGrid w:val="0"/>
                <w:color w:val="auto"/>
                <w:spacing w:val="5"/>
                <w:kern w:val="0"/>
                <w:sz w:val="18"/>
                <w:szCs w:val="18"/>
                <w:lang w:val="en-US" w:eastAsia="zh-CN" w:bidi="ar-SA"/>
              </w:rPr>
              <w:t>（</w:t>
            </w:r>
            <w:r>
              <w:rPr>
                <w:rFonts w:hint="default" w:ascii="Times New Roman" w:hAnsi="Times New Roman" w:eastAsia="宋体" w:cs="Times New Roman"/>
                <w:snapToGrid w:val="0"/>
                <w:color w:val="auto"/>
                <w:spacing w:val="5"/>
                <w:kern w:val="0"/>
                <w:sz w:val="18"/>
                <w:szCs w:val="18"/>
                <w:lang w:val="en-US" w:eastAsia="en-US" w:bidi="ar-SA"/>
              </w:rPr>
              <w:t>收到领卡短信后由代领人携带本人身份证和新生儿户口簿原件前往短信中的领卡地点领取</w:t>
            </w:r>
            <w:r>
              <w:rPr>
                <w:rFonts w:hint="default" w:ascii="Times New Roman" w:hAnsi="Times New Roman" w:eastAsia="宋体" w:cs="Times New Roman"/>
                <w:snapToGrid w:val="0"/>
                <w:color w:val="auto"/>
                <w:spacing w:val="5"/>
                <w:kern w:val="0"/>
                <w:sz w:val="18"/>
                <w:szCs w:val="18"/>
                <w:lang w:val="en-US" w:eastAsia="zh-CN" w:bidi="ar-SA"/>
              </w:rPr>
              <w:t>）</w:t>
            </w:r>
          </w:p>
        </w:tc>
      </w:tr>
      <w:tr w14:paraId="0D15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828" w:type="dxa"/>
            <w:vMerge w:val="continue"/>
            <w:tcBorders>
              <w:top w:val="nil"/>
              <w:bottom w:val="nil"/>
            </w:tcBorders>
            <w:noWrap w:val="0"/>
            <w:vAlign w:val="center"/>
          </w:tcPr>
          <w:p w14:paraId="78D9928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top"/>
          </w:tcPr>
          <w:p w14:paraId="326547DB">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邮寄地址：</w:t>
            </w:r>
          </w:p>
        </w:tc>
      </w:tr>
      <w:tr w14:paraId="6389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28" w:type="dxa"/>
            <w:vMerge w:val="continue"/>
            <w:tcBorders>
              <w:top w:val="nil"/>
            </w:tcBorders>
            <w:noWrap w:val="0"/>
            <w:vAlign w:val="center"/>
          </w:tcPr>
          <w:p w14:paraId="7AC69207">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center"/>
              <w:textAlignment w:val="baseline"/>
              <w:rPr>
                <w:rFonts w:hint="default" w:ascii="Times New Roman" w:hAnsi="Times New Roman" w:cs="Times New Roman"/>
                <w:color w:val="auto"/>
                <w:sz w:val="21"/>
              </w:rPr>
            </w:pPr>
          </w:p>
        </w:tc>
        <w:tc>
          <w:tcPr>
            <w:tcW w:w="8805" w:type="dxa"/>
            <w:gridSpan w:val="16"/>
            <w:noWrap w:val="0"/>
            <w:vAlign w:val="top"/>
          </w:tcPr>
          <w:p w14:paraId="3E97E8EF">
            <w:pPr>
              <w:keepNext w:val="0"/>
              <w:keepLines w:val="0"/>
              <w:pageBreakBefore w:val="0"/>
              <w:widowControl/>
              <w:kinsoku w:val="0"/>
              <w:wordWrap/>
              <w:overflowPunct/>
              <w:topLinePunct w:val="0"/>
              <w:autoSpaceDE w:val="0"/>
              <w:autoSpaceDN w:val="0"/>
              <w:bidi w:val="0"/>
              <w:adjustRightInd w:val="0"/>
              <w:snapToGrid w:val="0"/>
              <w:spacing w:line="220" w:lineRule="exact"/>
              <w:ind w:left="160" w:leftChars="50" w:right="160" w:rightChars="50" w:firstLine="0" w:firstLineChars="0"/>
              <w:jc w:val="left"/>
              <w:textAlignment w:val="baseline"/>
              <w:rPr>
                <w:rFonts w:hint="default" w:ascii="Times New Roman" w:hAnsi="Times New Roman" w:eastAsia="宋体" w:cs="Times New Roman"/>
                <w:snapToGrid w:val="0"/>
                <w:color w:val="auto"/>
                <w:spacing w:val="5"/>
                <w:kern w:val="0"/>
                <w:sz w:val="18"/>
                <w:szCs w:val="18"/>
                <w:lang w:val="en-US" w:eastAsia="en-US" w:bidi="ar-SA"/>
              </w:rPr>
            </w:pPr>
            <w:r>
              <w:rPr>
                <w:rFonts w:hint="default" w:ascii="Times New Roman" w:hAnsi="Times New Roman" w:eastAsia="宋体" w:cs="Times New Roman"/>
                <w:snapToGrid w:val="0"/>
                <w:color w:val="auto"/>
                <w:spacing w:val="5"/>
                <w:kern w:val="0"/>
                <w:sz w:val="18"/>
                <w:szCs w:val="18"/>
                <w:lang w:val="en-US" w:eastAsia="en-US" w:bidi="ar-SA"/>
              </w:rPr>
              <w:t>收件人                                         联系电话：</w:t>
            </w:r>
          </w:p>
        </w:tc>
      </w:tr>
    </w:tbl>
    <w:p w14:paraId="39B29268">
      <w:pPr>
        <w:spacing w:line="183" w:lineRule="auto"/>
        <w:rPr>
          <w:rFonts w:hint="default" w:ascii="Times New Roman" w:hAnsi="Times New Roman" w:eastAsia="宋体" w:cs="Times New Roman"/>
          <w:color w:val="auto"/>
          <w:sz w:val="32"/>
          <w:szCs w:val="32"/>
          <w:lang w:eastAsia="zh-CN"/>
        </w:rPr>
        <w:sectPr>
          <w:footerReference r:id="rId4" w:type="default"/>
          <w:pgSz w:w="11900" w:h="16838"/>
          <w:pgMar w:top="1701" w:right="1417" w:bottom="1417" w:left="1701" w:header="0" w:footer="992" w:gutter="0"/>
          <w:pgNumType w:fmt="decimal"/>
          <w:cols w:space="720" w:num="1"/>
          <w:rtlGutter w:val="0"/>
          <w:docGrid w:linePitch="0" w:charSpace="0"/>
        </w:sectPr>
      </w:pPr>
    </w:p>
    <w:p w14:paraId="7F3966D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附件2</w:t>
      </w:r>
    </w:p>
    <w:p w14:paraId="5CE1C3B8">
      <w:pPr>
        <w:keepNext w:val="0"/>
        <w:keepLines w:val="0"/>
        <w:pageBreakBefore w:val="0"/>
        <w:widowControl/>
        <w:tabs>
          <w:tab w:val="left" w:pos="8620"/>
        </w:tabs>
        <w:kinsoku w:val="0"/>
        <w:wordWrap/>
        <w:overflowPunct/>
        <w:topLinePunct w:val="0"/>
        <w:autoSpaceDE w:val="0"/>
        <w:autoSpaceDN w:val="0"/>
        <w:bidi w:val="0"/>
        <w:adjustRightInd w:val="0"/>
        <w:snapToGrid w:val="0"/>
        <w:spacing w:line="560" w:lineRule="exact"/>
        <w:ind w:right="-101" w:rightChars="0"/>
        <w:jc w:val="center"/>
        <w:textAlignment w:val="baseline"/>
        <w:outlineLvl w:val="0"/>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pacing w:val="13"/>
          <w:sz w:val="44"/>
          <w:szCs w:val="44"/>
        </w:rPr>
        <w:t>新生儿出生</w:t>
      </w:r>
      <w:r>
        <w:rPr>
          <w:rFonts w:hint="default" w:ascii="Times New Roman" w:hAnsi="Times New Roman" w:eastAsia="方正小标宋简体" w:cs="Times New Roman"/>
          <w:b w:val="0"/>
          <w:bCs w:val="0"/>
          <w:color w:val="auto"/>
          <w:spacing w:val="-8"/>
          <w:sz w:val="44"/>
          <w:szCs w:val="44"/>
        </w:rPr>
        <w:t>“</w:t>
      </w:r>
      <w:r>
        <w:rPr>
          <w:rFonts w:hint="default" w:ascii="Times New Roman" w:hAnsi="Times New Roman" w:eastAsia="方正小标宋简体" w:cs="Times New Roman"/>
          <w:b w:val="0"/>
          <w:bCs w:val="0"/>
          <w:color w:val="auto"/>
          <w:spacing w:val="-8"/>
          <w:sz w:val="44"/>
          <w:szCs w:val="44"/>
          <w:lang w:val="en-US" w:eastAsia="zh-CN"/>
        </w:rPr>
        <w:t>一件事</w:t>
      </w:r>
      <w:r>
        <w:rPr>
          <w:rFonts w:hint="default" w:ascii="Times New Roman" w:hAnsi="Times New Roman" w:eastAsia="方正小标宋简体" w:cs="Times New Roman"/>
          <w:b w:val="0"/>
          <w:bCs w:val="0"/>
          <w:color w:val="auto"/>
          <w:spacing w:val="-8"/>
          <w:sz w:val="44"/>
          <w:szCs w:val="44"/>
        </w:rPr>
        <w:t>”</w:t>
      </w:r>
      <w:r>
        <w:rPr>
          <w:rFonts w:hint="default" w:ascii="Times New Roman" w:hAnsi="Times New Roman" w:eastAsia="方正小标宋简体" w:cs="Times New Roman"/>
          <w:b w:val="0"/>
          <w:bCs w:val="0"/>
          <w:color w:val="auto"/>
          <w:spacing w:val="-8"/>
          <w:sz w:val="44"/>
          <w:szCs w:val="44"/>
          <w:lang w:val="en-US" w:eastAsia="zh-CN"/>
        </w:rPr>
        <w:t>业务</w:t>
      </w:r>
      <w:r>
        <w:rPr>
          <w:rFonts w:hint="default" w:ascii="Times New Roman" w:hAnsi="Times New Roman" w:eastAsia="方正小标宋简体" w:cs="Times New Roman"/>
          <w:b w:val="0"/>
          <w:bCs w:val="0"/>
          <w:color w:val="auto"/>
          <w:spacing w:val="-8"/>
          <w:sz w:val="44"/>
          <w:szCs w:val="44"/>
        </w:rPr>
        <w:t>流程</w:t>
      </w:r>
    </w:p>
    <w:p w14:paraId="0C6BA36A">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p>
    <w:p w14:paraId="0D1A0F5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”，指通过集成新生儿出生阶段内需要办理的关联性强、需求频率高的多个单一事项，将出生医学证明</w:t>
      </w:r>
      <w:r>
        <w:rPr>
          <w:rFonts w:hint="default" w:ascii="Times New Roman" w:hAnsi="Times New Roman" w:eastAsia="仿宋_GB2312" w:cs="Times New Roman"/>
          <w:sz w:val="32"/>
          <w:szCs w:val="32"/>
          <w:lang w:val="en-US" w:eastAsia="zh-CN"/>
        </w:rPr>
        <w:t>办理（首签）、</w:t>
      </w:r>
      <w:r>
        <w:rPr>
          <w:rFonts w:hint="default" w:ascii="Times New Roman" w:hAnsi="Times New Roman" w:eastAsia="仿宋_GB2312" w:cs="Times New Roman"/>
          <w:sz w:val="32"/>
          <w:szCs w:val="32"/>
        </w:rPr>
        <w:t>预防接种证</w:t>
      </w:r>
      <w:r>
        <w:rPr>
          <w:rFonts w:hint="default" w:ascii="Times New Roman" w:hAnsi="Times New Roman" w:eastAsia="仿宋_GB2312" w:cs="Times New Roman"/>
          <w:sz w:val="32"/>
          <w:szCs w:val="32"/>
          <w:lang w:val="en-US" w:eastAsia="zh-CN"/>
        </w:rPr>
        <w:t>办理、出生登记</w:t>
      </w:r>
      <w:r>
        <w:rPr>
          <w:rFonts w:hint="default" w:ascii="Times New Roman" w:hAnsi="Times New Roman" w:eastAsia="仿宋_GB2312" w:cs="Times New Roman"/>
          <w:sz w:val="32"/>
          <w:szCs w:val="32"/>
        </w:rPr>
        <w:t>、社会保障卡申领、</w:t>
      </w:r>
      <w:r>
        <w:rPr>
          <w:rFonts w:hint="default" w:ascii="Times New Roman" w:hAnsi="Times New Roman" w:eastAsia="仿宋_GB2312" w:cs="Times New Roman"/>
          <w:sz w:val="32"/>
          <w:szCs w:val="32"/>
          <w:lang w:val="en-US" w:eastAsia="zh-CN"/>
        </w:rPr>
        <w:t>生育医疗费用报销、办理居民医</w:t>
      </w:r>
      <w:r>
        <w:rPr>
          <w:rFonts w:hint="default" w:ascii="Times New Roman" w:hAnsi="Times New Roman" w:eastAsia="仿宋_GB2312" w:cs="Times New Roman"/>
          <w:sz w:val="32"/>
          <w:szCs w:val="32"/>
        </w:rPr>
        <w:t>保登记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科学育儿指导服务登记</w:t>
      </w:r>
      <w:r>
        <w:rPr>
          <w:rFonts w:hint="default" w:ascii="Times New Roman" w:hAnsi="Times New Roman" w:eastAsia="仿宋_GB2312" w:cs="Times New Roman"/>
          <w:sz w:val="32"/>
          <w:szCs w:val="32"/>
        </w:rPr>
        <w:t>等事项集成化办理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为在</w:t>
      </w:r>
      <w:r>
        <w:rPr>
          <w:rFonts w:hint="default" w:ascii="Times New Roman" w:hAnsi="Times New Roman" w:eastAsia="仿宋_GB2312" w:cs="Times New Roman"/>
          <w:sz w:val="32"/>
          <w:szCs w:val="32"/>
          <w:lang w:eastAsia="zh-CN"/>
        </w:rPr>
        <w:t>区内</w:t>
      </w:r>
      <w:r>
        <w:rPr>
          <w:rFonts w:hint="default" w:ascii="Times New Roman" w:hAnsi="Times New Roman" w:eastAsia="仿宋_GB2312" w:cs="Times New Roman"/>
          <w:sz w:val="32"/>
          <w:szCs w:val="32"/>
        </w:rPr>
        <w:t>助产机构出生且符合落户和参保政策的新生儿提供联办服务。</w:t>
      </w:r>
    </w:p>
    <w:p w14:paraId="223A790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本文件规定了新生儿出生“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”的工作要求、事项范围、受理条件、申请材料、业务流程、办结时限、结果送达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评价与改进等内容。</w:t>
      </w:r>
    </w:p>
    <w:p w14:paraId="6E639AA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一、工作要求</w:t>
      </w:r>
    </w:p>
    <w:p w14:paraId="437C989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（一）机制建设</w:t>
      </w:r>
      <w:r>
        <w:rPr>
          <w:rFonts w:hint="default" w:ascii="Times New Roman" w:hAnsi="Times New Roman" w:eastAsia="楷体_GB2312" w:cs="Times New Roman"/>
          <w:sz w:val="32"/>
          <w:szCs w:val="32"/>
          <w:lang w:eastAsia="zh-CN"/>
        </w:rPr>
        <w:t>。</w:t>
      </w:r>
    </w:p>
    <w:p w14:paraId="027E001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1.建立责任分工机制</w:t>
      </w:r>
      <w:r>
        <w:rPr>
          <w:rFonts w:hint="default" w:ascii="Times New Roman" w:hAnsi="Times New Roman" w:eastAsia="仿宋_GB2312" w:cs="Times New Roman"/>
          <w:sz w:val="32"/>
          <w:szCs w:val="32"/>
          <w:lang w:eastAsia="zh-CN"/>
        </w:rPr>
        <w:t>。</w:t>
      </w:r>
    </w:p>
    <w:p w14:paraId="77ABEB3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明确牵头单位、责任单位的职责分工：</w:t>
      </w:r>
    </w:p>
    <w:p w14:paraId="0EBC694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（1）牵头单位：卫生健康部门；</w:t>
      </w:r>
    </w:p>
    <w:p w14:paraId="4B7E7DA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（2）责任单位：</w:t>
      </w:r>
      <w:r>
        <w:rPr>
          <w:rFonts w:hint="default" w:ascii="Times New Roman" w:hAnsi="Times New Roman" w:eastAsia="仿宋_GB2312" w:cs="Times New Roman"/>
          <w:sz w:val="32"/>
          <w:szCs w:val="32"/>
          <w:lang w:val="en-US" w:eastAsia="zh-CN"/>
        </w:rPr>
        <w:t>疾控部门、</w:t>
      </w:r>
      <w:r>
        <w:rPr>
          <w:rFonts w:hint="default" w:ascii="Times New Roman" w:hAnsi="Times New Roman" w:eastAsia="仿宋_GB2312" w:cs="Times New Roman"/>
          <w:sz w:val="32"/>
          <w:szCs w:val="32"/>
        </w:rPr>
        <w:t>公安部门、医保部门、人力资源社会保障部门。</w:t>
      </w:r>
    </w:p>
    <w:p w14:paraId="4293ED4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2.建立数据交换机制</w:t>
      </w:r>
      <w:r>
        <w:rPr>
          <w:rFonts w:hint="default" w:ascii="Times New Roman" w:hAnsi="Times New Roman" w:eastAsia="仿宋_GB2312" w:cs="Times New Roman"/>
          <w:sz w:val="32"/>
          <w:szCs w:val="32"/>
          <w:lang w:eastAsia="zh-CN"/>
        </w:rPr>
        <w:t>。</w:t>
      </w:r>
    </w:p>
    <w:p w14:paraId="6FA312C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依托自治区数据共享交换平台和广西数字政务一体化平台</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将数据推送至相关部门业务办事系统，数据流转按</w:t>
      </w:r>
      <w:r>
        <w:rPr>
          <w:rFonts w:hint="default" w:ascii="Times New Roman" w:hAnsi="Times New Roman" w:eastAsia="仿宋_GB2312" w:cs="Times New Roman"/>
          <w:spacing w:val="-6"/>
          <w:sz w:val="32"/>
          <w:szCs w:val="32"/>
          <w:lang w:eastAsia="zh-CN"/>
        </w:rPr>
        <w:t>附件</w:t>
      </w:r>
      <w:r>
        <w:rPr>
          <w:rFonts w:hint="default"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执行</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z w:val="32"/>
          <w:szCs w:val="32"/>
        </w:rPr>
        <w:t>加强电子证照、电子印章、电子签名、电子档案等基础应用，通过数据共享、核验逐步实现申请材料免提交。</w:t>
      </w:r>
    </w:p>
    <w:p w14:paraId="2883173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3.建立监督反馈机制</w:t>
      </w:r>
      <w:r>
        <w:rPr>
          <w:rFonts w:hint="default" w:ascii="Times New Roman" w:hAnsi="Times New Roman" w:eastAsia="仿宋_GB2312" w:cs="Times New Roman"/>
          <w:sz w:val="32"/>
          <w:szCs w:val="32"/>
          <w:lang w:eastAsia="zh-CN"/>
        </w:rPr>
        <w:t>。</w:t>
      </w:r>
    </w:p>
    <w:p w14:paraId="0EBAFB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牵头单位会同责任单位依托广西数字政务一体化平台、</w:t>
      </w:r>
      <w:r>
        <w:rPr>
          <w:rFonts w:hint="default" w:ascii="Times New Roman" w:hAnsi="Times New Roman" w:eastAsia="仿宋_GB2312" w:cs="Times New Roman"/>
          <w:spacing w:val="-6"/>
          <w:sz w:val="32"/>
          <w:szCs w:val="32"/>
          <w:lang w:eastAsia="zh-CN"/>
        </w:rPr>
        <w:t>“智桂通”</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助产机构“一窗受理”综合窗口等，根据新生儿出生“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”服务涉及事项环节区分，对业务流程不同环节进行跟踪反馈。</w:t>
      </w:r>
    </w:p>
    <w:p w14:paraId="7B8DBA0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（二）工作职责</w:t>
      </w:r>
      <w:r>
        <w:rPr>
          <w:rFonts w:hint="default" w:ascii="Times New Roman" w:hAnsi="Times New Roman" w:eastAsia="楷体_GB2312" w:cs="Times New Roman"/>
          <w:sz w:val="32"/>
          <w:szCs w:val="32"/>
          <w:lang w:eastAsia="zh-CN"/>
        </w:rPr>
        <w:t>。</w:t>
      </w:r>
    </w:p>
    <w:p w14:paraId="3ECA92B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1.牵头单位</w:t>
      </w:r>
      <w:r>
        <w:rPr>
          <w:rFonts w:hint="default" w:ascii="Times New Roman" w:hAnsi="Times New Roman" w:eastAsia="仿宋_GB2312" w:cs="Times New Roman"/>
          <w:sz w:val="32"/>
          <w:szCs w:val="32"/>
          <w:lang w:eastAsia="zh-CN"/>
        </w:rPr>
        <w:t>。</w:t>
      </w:r>
    </w:p>
    <w:p w14:paraId="6CD4111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”牵头单位为卫生健康部门，主要工作职责如下：</w:t>
      </w:r>
    </w:p>
    <w:p w14:paraId="22A91A9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（1）做好新生儿出生“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”本部门事项涉及业务系统、申请材料与广西数字政务一体化平台、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智桂通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等平台的对接，实现信息流转、数据共享；</w:t>
      </w:r>
    </w:p>
    <w:p w14:paraId="4ADCA5D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（2）在助产机构设置办理新生儿出生“一窗受理”综合窗口，受理新生儿出生“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”，联合责任单位开展新生儿出生“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”政策解读和宣传引导；</w:t>
      </w:r>
    </w:p>
    <w:p w14:paraId="2DAC777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 w:val="0"/>
          <w:bCs w:val="0"/>
          <w:sz w:val="32"/>
          <w:szCs w:val="32"/>
          <w:lang w:val="en-US" w:eastAsia="zh-CN"/>
        </w:rPr>
        <w:t>指导辖区内助产机构</w:t>
      </w:r>
      <w:r>
        <w:rPr>
          <w:rFonts w:hint="default" w:ascii="Times New Roman" w:hAnsi="Times New Roman" w:eastAsia="仿宋_GB2312" w:cs="Times New Roman"/>
          <w:sz w:val="32"/>
          <w:szCs w:val="32"/>
        </w:rPr>
        <w:t>对本部门事项申请材料进行审核、受理、录入、推送，完成出生医学证明</w:t>
      </w:r>
      <w:r>
        <w:rPr>
          <w:rFonts w:hint="default"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rPr>
        <w:t>；</w:t>
      </w:r>
    </w:p>
    <w:p w14:paraId="0594536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新生儿出生“</w:t>
      </w:r>
      <w:r>
        <w:rPr>
          <w:rFonts w:hint="default" w:ascii="Times New Roman" w:hAnsi="Times New Roman" w:eastAsia="仿宋_GB2312" w:cs="Times New Roman"/>
          <w:spacing w:val="-6"/>
          <w:sz w:val="32"/>
          <w:szCs w:val="32"/>
          <w:lang w:eastAsia="zh-CN"/>
        </w:rPr>
        <w:t>一件事</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多证联办的，出生医学证明签发机构为群众签发正页，副页由签发机构于每季度末月</w:t>
      </w:r>
      <w:r>
        <w:rPr>
          <w:rFonts w:hint="default" w:ascii="Times New Roman" w:hAnsi="Times New Roman" w:eastAsia="仿宋_GB2312" w:cs="Times New Roman"/>
          <w:spacing w:val="-6"/>
          <w:sz w:val="32"/>
          <w:szCs w:val="32"/>
          <w:lang w:val="en-US" w:eastAsia="zh-CN"/>
        </w:rPr>
        <w:t>30日，</w:t>
      </w:r>
      <w:r>
        <w:rPr>
          <w:rFonts w:hint="default" w:ascii="Times New Roman" w:hAnsi="Times New Roman" w:eastAsia="仿宋_GB2312" w:cs="Times New Roman"/>
          <w:sz w:val="32"/>
          <w:szCs w:val="32"/>
          <w:lang w:val="en-US" w:eastAsia="zh-CN"/>
        </w:rPr>
        <w:t>移交到签发机构所在地派出所存档,双方做好交接登记。</w:t>
      </w:r>
    </w:p>
    <w:p w14:paraId="115780B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）联合责任单位跟踪、协调、处理新生儿出生“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”办理过程中出现的问题，确保通办顺畅完成。</w:t>
      </w:r>
    </w:p>
    <w:p w14:paraId="1CA7B2C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2.责任单位</w:t>
      </w:r>
      <w:r>
        <w:rPr>
          <w:rFonts w:hint="default" w:ascii="Times New Roman" w:hAnsi="Times New Roman" w:eastAsia="仿宋_GB2312" w:cs="Times New Roman"/>
          <w:sz w:val="32"/>
          <w:szCs w:val="32"/>
          <w:lang w:eastAsia="zh-CN"/>
        </w:rPr>
        <w:t>。</w:t>
      </w:r>
    </w:p>
    <w:p w14:paraId="1C03C50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疾控</w:t>
      </w:r>
      <w:r>
        <w:rPr>
          <w:rFonts w:hint="default" w:ascii="Times New Roman" w:hAnsi="Times New Roman" w:eastAsia="仿宋_GB2312" w:cs="Times New Roman"/>
          <w:sz w:val="32"/>
          <w:szCs w:val="32"/>
        </w:rPr>
        <w:t>部门。主要工作职责如下：</w:t>
      </w:r>
    </w:p>
    <w:p w14:paraId="7BD0D92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①做好新生儿出生“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”本部门事项涉及业务系统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申请材料与广西数字政务一体化平台、</w:t>
      </w:r>
      <w:r>
        <w:rPr>
          <w:rFonts w:hint="default" w:ascii="Times New Roman" w:hAnsi="Times New Roman" w:eastAsia="仿宋_GB2312" w:cs="Times New Roman"/>
          <w:sz w:val="32"/>
          <w:szCs w:val="32"/>
          <w:lang w:eastAsia="zh-CN"/>
        </w:rPr>
        <w:t>“智桂通”</w:t>
      </w:r>
      <w:r>
        <w:rPr>
          <w:rFonts w:hint="default" w:ascii="Times New Roman" w:hAnsi="Times New Roman" w:eastAsia="仿宋_GB2312" w:cs="Times New Roman"/>
          <w:sz w:val="32"/>
          <w:szCs w:val="32"/>
        </w:rPr>
        <w:t>等平台的对接，实现信息流转、数据共享；</w:t>
      </w:r>
    </w:p>
    <w:p w14:paraId="3DBD596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②协同牵头单位依托助产机构新生儿出生“一窗受理”综合窗口开展新生儿出生“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”政策解读和宣传引导；</w:t>
      </w:r>
    </w:p>
    <w:p w14:paraId="2A25518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③</w:t>
      </w:r>
      <w:r>
        <w:rPr>
          <w:rFonts w:hint="default" w:ascii="Times New Roman" w:hAnsi="Times New Roman" w:eastAsia="仿宋_GB2312" w:cs="Times New Roman"/>
          <w:spacing w:val="-11"/>
          <w:sz w:val="32"/>
          <w:szCs w:val="32"/>
        </w:rPr>
        <w:t>负责查收、核实推送的申请材料，办理预防接种证办理；</w:t>
      </w:r>
    </w:p>
    <w:p w14:paraId="7577EBB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④协同其他责任单位跟踪、协调、处理新生儿出生“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”办理过程中出现的问题，确保通办顺畅完成。</w:t>
      </w:r>
    </w:p>
    <w:p w14:paraId="28FCD97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）公安部门。主要工作职责如下：</w:t>
      </w:r>
    </w:p>
    <w:p w14:paraId="689D4E5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①做好新生儿出生“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”本部门事项涉及业务系统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申请材料与广西数字政务一体化平台、</w:t>
      </w:r>
      <w:r>
        <w:rPr>
          <w:rFonts w:hint="default" w:ascii="Times New Roman" w:hAnsi="Times New Roman" w:eastAsia="仿宋_GB2312" w:cs="Times New Roman"/>
          <w:sz w:val="32"/>
          <w:szCs w:val="32"/>
          <w:lang w:eastAsia="zh-CN"/>
        </w:rPr>
        <w:t>“智桂通”</w:t>
      </w:r>
      <w:r>
        <w:rPr>
          <w:rFonts w:hint="default" w:ascii="Times New Roman" w:hAnsi="Times New Roman" w:eastAsia="仿宋_GB2312" w:cs="Times New Roman"/>
          <w:sz w:val="32"/>
          <w:szCs w:val="32"/>
        </w:rPr>
        <w:t>等平台的对接，实现信息流转、数据共享；</w:t>
      </w:r>
    </w:p>
    <w:p w14:paraId="7487613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②协同牵头单位依托助产机构新生儿出生“一窗受理”综合窗口开展新生儿出生“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”政策解读和宣传引导；</w:t>
      </w:r>
    </w:p>
    <w:p w14:paraId="0819D99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③</w:t>
      </w:r>
      <w:r>
        <w:rPr>
          <w:rFonts w:hint="default" w:ascii="Times New Roman" w:hAnsi="Times New Roman" w:eastAsia="仿宋_GB2312" w:cs="Times New Roman"/>
          <w:spacing w:val="-11"/>
          <w:sz w:val="32"/>
          <w:szCs w:val="32"/>
        </w:rPr>
        <w:t>负责查收、核实推送的申请材料，办理</w:t>
      </w:r>
      <w:r>
        <w:rPr>
          <w:rFonts w:hint="default" w:ascii="Times New Roman" w:hAnsi="Times New Roman" w:eastAsia="仿宋_GB2312" w:cs="Times New Roman"/>
          <w:spacing w:val="-11"/>
          <w:sz w:val="32"/>
          <w:szCs w:val="32"/>
          <w:lang w:eastAsia="zh-CN"/>
        </w:rPr>
        <w:t>新生儿出生</w:t>
      </w:r>
      <w:r>
        <w:rPr>
          <w:rFonts w:hint="default" w:ascii="Times New Roman" w:hAnsi="Times New Roman" w:eastAsia="仿宋_GB2312" w:cs="Times New Roman"/>
          <w:spacing w:val="-11"/>
          <w:sz w:val="32"/>
          <w:szCs w:val="32"/>
        </w:rPr>
        <w:t>登</w:t>
      </w:r>
      <w:r>
        <w:rPr>
          <w:rFonts w:hint="default" w:ascii="Times New Roman" w:hAnsi="Times New Roman" w:eastAsia="仿宋_GB2312" w:cs="Times New Roman"/>
          <w:spacing w:val="-11"/>
          <w:sz w:val="32"/>
          <w:szCs w:val="32"/>
          <w:lang w:eastAsia="zh-CN"/>
        </w:rPr>
        <w:t>记；</w:t>
      </w:r>
    </w:p>
    <w:p w14:paraId="4FCCA10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④协同其他责任单位跟踪、协调、处理新生儿出生“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”办理过程中出现的问题，确保通办顺畅完成。</w:t>
      </w:r>
    </w:p>
    <w:p w14:paraId="5DF6185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）医保部门。主要工作职责如下：</w:t>
      </w:r>
    </w:p>
    <w:p w14:paraId="38C5232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①做好新生儿出生“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”本部门事项涉及业务系统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申请材料与广西数字政务一体化平台、</w:t>
      </w:r>
      <w:r>
        <w:rPr>
          <w:rFonts w:hint="default" w:ascii="Times New Roman" w:hAnsi="Times New Roman" w:eastAsia="仿宋_GB2312" w:cs="Times New Roman"/>
          <w:sz w:val="32"/>
          <w:szCs w:val="32"/>
          <w:lang w:eastAsia="zh-CN"/>
        </w:rPr>
        <w:t>“智桂通”</w:t>
      </w:r>
      <w:r>
        <w:rPr>
          <w:rFonts w:hint="default" w:ascii="Times New Roman" w:hAnsi="Times New Roman" w:eastAsia="仿宋_GB2312" w:cs="Times New Roman"/>
          <w:sz w:val="32"/>
          <w:szCs w:val="32"/>
        </w:rPr>
        <w:t>等平台的对接，实现信息流转、数据共享；</w:t>
      </w:r>
    </w:p>
    <w:p w14:paraId="053FFE4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②协同牵头单位依托助产机构新生儿出生“一窗受理”综合窗口开展新生儿出生“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”政策解读和宣传引导；</w:t>
      </w:r>
    </w:p>
    <w:p w14:paraId="6B7418D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③负责查收、核实推送的申请材料，办理</w:t>
      </w:r>
      <w:r>
        <w:rPr>
          <w:rFonts w:hint="default" w:ascii="Times New Roman" w:hAnsi="Times New Roman" w:eastAsia="仿宋_GB2312" w:cs="Times New Roman"/>
          <w:sz w:val="32"/>
          <w:szCs w:val="32"/>
          <w:lang w:val="en-US" w:eastAsia="zh-CN"/>
        </w:rPr>
        <w:t>生育医疗费用报销、居民医</w:t>
      </w:r>
      <w:r>
        <w:rPr>
          <w:rFonts w:hint="default" w:ascii="Times New Roman" w:hAnsi="Times New Roman" w:eastAsia="仿宋_GB2312" w:cs="Times New Roman"/>
          <w:sz w:val="32"/>
          <w:szCs w:val="32"/>
        </w:rPr>
        <w:t>保登记；</w:t>
      </w:r>
    </w:p>
    <w:p w14:paraId="5CC9925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④协同其他责任单位跟踪、协调、处理新生儿出生“一窗受理”办理过程中出现的问题，确保通办顺畅完成。</w:t>
      </w:r>
    </w:p>
    <w:p w14:paraId="16F5F4E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）人力资源社会保障部门。主要工作职责如下：</w:t>
      </w:r>
    </w:p>
    <w:p w14:paraId="1929838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①做好新生儿出生“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”本部门事项涉及业务系统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申请材料与广西数字政务一体化平台、</w:t>
      </w:r>
      <w:r>
        <w:rPr>
          <w:rFonts w:hint="default" w:ascii="Times New Roman" w:hAnsi="Times New Roman" w:eastAsia="仿宋_GB2312" w:cs="Times New Roman"/>
          <w:sz w:val="32"/>
          <w:szCs w:val="32"/>
          <w:lang w:eastAsia="zh-CN"/>
        </w:rPr>
        <w:t>“智桂通”</w:t>
      </w:r>
      <w:r>
        <w:rPr>
          <w:rFonts w:hint="default" w:ascii="Times New Roman" w:hAnsi="Times New Roman" w:eastAsia="仿宋_GB2312" w:cs="Times New Roman"/>
          <w:sz w:val="32"/>
          <w:szCs w:val="32"/>
        </w:rPr>
        <w:t>等平台的对接，实现信息流转、数据共享；</w:t>
      </w:r>
    </w:p>
    <w:p w14:paraId="30E361A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②协同牵头单位依托助产机构新生儿出生“一窗受理”综合窗口开展新生儿出生“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”政策解读和宣传引导；</w:t>
      </w:r>
    </w:p>
    <w:p w14:paraId="30299DD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③负责查收、核实推送的申请材料，办理并发放社会保障卡；</w:t>
      </w:r>
    </w:p>
    <w:p w14:paraId="39E8267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④协同其他责任单位跟踪、协调、处理新生儿出生“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”办理过程中出现的问题，确保通办顺畅完成。</w:t>
      </w:r>
    </w:p>
    <w:p w14:paraId="6E939DA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二、事项范围</w:t>
      </w:r>
    </w:p>
    <w:p w14:paraId="09D2EA4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广西户籍（或一方为广西户籍）人员婚内生育</w:t>
      </w:r>
      <w:r>
        <w:rPr>
          <w:rFonts w:hint="default" w:ascii="Times New Roman" w:hAnsi="Times New Roman" w:eastAsia="仿宋_GB2312" w:cs="Times New Roman"/>
          <w:sz w:val="32"/>
          <w:szCs w:val="32"/>
          <w:lang w:val="en-US" w:eastAsia="zh-CN"/>
        </w:rPr>
        <w:t>1个月内的</w:t>
      </w:r>
      <w:r>
        <w:rPr>
          <w:rFonts w:hint="default" w:ascii="Times New Roman" w:hAnsi="Times New Roman" w:eastAsia="仿宋_GB2312" w:cs="Times New Roman"/>
          <w:sz w:val="32"/>
          <w:szCs w:val="32"/>
        </w:rPr>
        <w:t>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”服务联办事项包含以下事项，并实行动态管理，及时更新调整内容：</w:t>
      </w:r>
    </w:p>
    <w:p w14:paraId="449CD6C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（一）出生医学证明签发；</w:t>
      </w:r>
    </w:p>
    <w:p w14:paraId="5999158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（二）预防接种证办理；</w:t>
      </w:r>
    </w:p>
    <w:p w14:paraId="2DEA40A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出生登记；</w:t>
      </w:r>
    </w:p>
    <w:p w14:paraId="134DAD1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（四）社会保障卡申领</w:t>
      </w:r>
      <w:r>
        <w:rPr>
          <w:rFonts w:hint="default" w:ascii="Times New Roman" w:hAnsi="Times New Roman" w:eastAsia="仿宋_GB2312" w:cs="Times New Roman"/>
          <w:sz w:val="32"/>
          <w:szCs w:val="32"/>
          <w:lang w:eastAsia="zh-CN"/>
        </w:rPr>
        <w:t>；</w:t>
      </w:r>
    </w:p>
    <w:p w14:paraId="6C6718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val="en-US" w:eastAsia="zh-CN"/>
        </w:rPr>
        <w:t>生育医疗费用报销；</w:t>
      </w:r>
    </w:p>
    <w:p w14:paraId="4AD1F18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居民参保登记；</w:t>
      </w:r>
    </w:p>
    <w:p w14:paraId="67AB8F4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科学育儿指导服务登记。</w:t>
      </w:r>
    </w:p>
    <w:p w14:paraId="40955D4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三、受理条件</w:t>
      </w:r>
    </w:p>
    <w:p w14:paraId="1835980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申请人应满足以下条件：</w:t>
      </w:r>
    </w:p>
    <w:p w14:paraId="4E1B1E4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lang w:val="en-US" w:eastAsia="zh-CN"/>
        </w:rPr>
        <w:t>新生儿</w:t>
      </w:r>
      <w:r>
        <w:rPr>
          <w:rFonts w:hint="default" w:ascii="Times New Roman" w:hAnsi="Times New Roman" w:eastAsia="仿宋_GB2312" w:cs="Times New Roman"/>
          <w:sz w:val="32"/>
          <w:szCs w:val="32"/>
          <w:lang w:eastAsia="zh-CN"/>
        </w:rPr>
        <w:t>母亲申请办理；</w:t>
      </w:r>
    </w:p>
    <w:p w14:paraId="398AA65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在广西具备接产资质的医疗机构内出生（机构内出生是指本机构住院分娩的新生儿）；</w:t>
      </w:r>
    </w:p>
    <w:p w14:paraId="10AF0D8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1"/>
          <w:sz w:val="32"/>
          <w:szCs w:val="32"/>
        </w:rPr>
        <w:t>父母双方为中国公民（暂不包括港澳台同胞、侨胞</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且一方为广西户籍，在广西申报出生登记，婚内生育的新生儿</w:t>
      </w:r>
      <w:r>
        <w:rPr>
          <w:rFonts w:hint="default" w:ascii="Times New Roman" w:hAnsi="Times New Roman" w:eastAsia="仿宋_GB2312" w:cs="Times New Roman"/>
          <w:spacing w:val="-11"/>
          <w:sz w:val="32"/>
          <w:szCs w:val="32"/>
          <w:lang w:eastAsia="zh-CN"/>
        </w:rPr>
        <w:t>；</w:t>
      </w:r>
    </w:p>
    <w:p w14:paraId="1EF62B5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）符合广西医疗保险参保登记政策且在广西参保；</w:t>
      </w:r>
    </w:p>
    <w:p w14:paraId="0657B1F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）未在其他渠道或省市申领社会保障卡的新生儿；</w:t>
      </w:r>
    </w:p>
    <w:p w14:paraId="713C435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出生1个月内提出新生儿出生“</w:t>
      </w:r>
      <w:r>
        <w:rPr>
          <w:rFonts w:hint="default" w:ascii="Times New Roman" w:hAnsi="Times New Roman" w:eastAsia="仿宋_GB2312" w:cs="Times New Roman"/>
          <w:spacing w:val="-6"/>
          <w:sz w:val="32"/>
          <w:szCs w:val="32"/>
          <w:lang w:eastAsia="zh-CN"/>
        </w:rPr>
        <w:t>一件事</w:t>
      </w:r>
      <w:r>
        <w:rPr>
          <w:rFonts w:hint="default" w:ascii="Times New Roman" w:hAnsi="Times New Roman" w:eastAsia="仿宋_GB2312" w:cs="Times New Roman"/>
          <w:spacing w:val="-6"/>
          <w:sz w:val="32"/>
          <w:szCs w:val="32"/>
        </w:rPr>
        <w:t>”事项申请</w:t>
      </w:r>
      <w:r>
        <w:rPr>
          <w:rFonts w:hint="default" w:ascii="Times New Roman" w:hAnsi="Times New Roman" w:eastAsia="仿宋_GB2312" w:cs="Times New Roman"/>
          <w:spacing w:val="-6"/>
          <w:sz w:val="32"/>
          <w:szCs w:val="32"/>
          <w:lang w:eastAsia="zh-CN"/>
        </w:rPr>
        <w:t>。</w:t>
      </w:r>
    </w:p>
    <w:p w14:paraId="3FA26ED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四、申请材料</w:t>
      </w:r>
    </w:p>
    <w:p w14:paraId="39595AB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申请人应提交以下材料：</w:t>
      </w:r>
    </w:p>
    <w:p w14:paraId="7A338D1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”申请表（详见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14:paraId="48E6889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（二）新生儿父母双方有效居民身份证（网上办理需本人手持原件扫描或拍照上传）；</w:t>
      </w:r>
    </w:p>
    <w:p w14:paraId="24E2E82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（三）新生儿父母双方的居民户口簿（网上办理需将户口簿首页、户主页、本人页原件扫描或拍照）；</w:t>
      </w:r>
    </w:p>
    <w:p w14:paraId="6267BAA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（四）新生儿父母双方结婚证首页、主页（网上办理需将结婚证首页和主页扫描或拍照上传）；</w:t>
      </w:r>
    </w:p>
    <w:p w14:paraId="6061763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（五）《广西母子健康手册》“产时记录”页（网上办理需将原件扫描或拍照上传）；</w:t>
      </w:r>
    </w:p>
    <w:p w14:paraId="3FF7122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pacing w:val="-11"/>
          <w:sz w:val="32"/>
          <w:szCs w:val="32"/>
        </w:rPr>
        <w:t>出生医学证明</w:t>
      </w:r>
      <w:r>
        <w:rPr>
          <w:rFonts w:hint="default" w:ascii="Times New Roman" w:hAnsi="Times New Roman" w:eastAsia="仿宋_GB2312" w:cs="Times New Roman"/>
          <w:spacing w:val="-11"/>
          <w:sz w:val="32"/>
          <w:szCs w:val="32"/>
          <w:lang w:eastAsia="zh-CN"/>
        </w:rPr>
        <w:t>纸质件由母亲领取，母亲不能领取的，</w:t>
      </w:r>
      <w:r>
        <w:rPr>
          <w:rFonts w:hint="default" w:ascii="Times New Roman" w:hAnsi="Times New Roman" w:eastAsia="仿宋_GB2312" w:cs="Times New Roman"/>
          <w:sz w:val="32"/>
          <w:szCs w:val="32"/>
        </w:rPr>
        <w:t>需母亲签字捺印授权委托书，并提供父母双方身份证原件</w:t>
      </w:r>
      <w:r>
        <w:rPr>
          <w:rFonts w:hint="default" w:ascii="Times New Roman" w:hAnsi="Times New Roman" w:eastAsia="仿宋_GB2312" w:cs="Times New Roman"/>
          <w:sz w:val="32"/>
          <w:szCs w:val="32"/>
          <w:lang w:eastAsia="zh-CN"/>
        </w:rPr>
        <w:t>由父亲</w:t>
      </w:r>
      <w:r>
        <w:rPr>
          <w:rFonts w:hint="default" w:ascii="Times New Roman" w:hAnsi="Times New Roman" w:eastAsia="仿宋_GB2312" w:cs="Times New Roman"/>
          <w:sz w:val="32"/>
          <w:szCs w:val="32"/>
        </w:rPr>
        <w:t>现场领取</w:t>
      </w:r>
      <w:r>
        <w:rPr>
          <w:rFonts w:hint="default" w:ascii="Times New Roman" w:hAnsi="Times New Roman" w:eastAsia="仿宋_GB2312" w:cs="Times New Roman"/>
          <w:sz w:val="32"/>
          <w:szCs w:val="32"/>
          <w:lang w:eastAsia="zh-CN"/>
        </w:rPr>
        <w:t>；</w:t>
      </w:r>
    </w:p>
    <w:p w14:paraId="7E3239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（七）新生儿父母双方民族不一致的，需父母双方在申请表上签字确认新生儿的民族。</w:t>
      </w:r>
    </w:p>
    <w:p w14:paraId="0F4672D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注：①所提交的证明材料须真实有效，原件扫描或拍照须图像、字迹清晰。②上述材料实现数据共享核验后，不再要求申请人提交。</w:t>
      </w:r>
    </w:p>
    <w:p w14:paraId="4B837DC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五、业务流程</w:t>
      </w:r>
    </w:p>
    <w:p w14:paraId="136F9DD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（一）提出申请</w:t>
      </w:r>
      <w:r>
        <w:rPr>
          <w:rFonts w:hint="default" w:ascii="Times New Roman" w:hAnsi="Times New Roman" w:eastAsia="楷体_GB2312" w:cs="Times New Roman"/>
          <w:sz w:val="32"/>
          <w:szCs w:val="32"/>
          <w:lang w:eastAsia="zh-CN"/>
        </w:rPr>
        <w:t>。</w:t>
      </w:r>
    </w:p>
    <w:p w14:paraId="1DB0DB6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1.线上申请</w:t>
      </w:r>
      <w:r>
        <w:rPr>
          <w:rFonts w:hint="default" w:ascii="Times New Roman" w:hAnsi="Times New Roman" w:eastAsia="仿宋_GB2312" w:cs="Times New Roman"/>
          <w:sz w:val="32"/>
          <w:szCs w:val="32"/>
          <w:lang w:eastAsia="zh-CN"/>
        </w:rPr>
        <w:t>。</w:t>
      </w:r>
    </w:p>
    <w:p w14:paraId="2067533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新生儿监护人在广西数字政务一体化平台、“智桂通”等平台在线提交新生儿出生“一件事”申请表及申请材料。</w:t>
      </w:r>
    </w:p>
    <w:p w14:paraId="5DB2167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2.线下申请</w:t>
      </w:r>
      <w:r>
        <w:rPr>
          <w:rFonts w:hint="default" w:ascii="Times New Roman" w:hAnsi="Times New Roman" w:eastAsia="仿宋_GB2312" w:cs="Times New Roman"/>
          <w:sz w:val="32"/>
          <w:szCs w:val="32"/>
          <w:lang w:eastAsia="zh-CN"/>
        </w:rPr>
        <w:t>。</w:t>
      </w:r>
    </w:p>
    <w:p w14:paraId="78BC293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新生儿监护人在助产机构的“一窗受理”综合窗口提出申请，提交新生儿出生“一件事”申请表及申请材料。</w:t>
      </w:r>
    </w:p>
    <w:p w14:paraId="08BDF0E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（二）受理</w:t>
      </w:r>
      <w:r>
        <w:rPr>
          <w:rFonts w:hint="default" w:ascii="Times New Roman" w:hAnsi="Times New Roman" w:eastAsia="楷体_GB2312" w:cs="Times New Roman"/>
          <w:sz w:val="32"/>
          <w:szCs w:val="32"/>
          <w:lang w:eastAsia="zh-CN"/>
        </w:rPr>
        <w:t>。</w:t>
      </w:r>
    </w:p>
    <w:p w14:paraId="1BEBED9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“一窗受理”综合窗口在获取申请材料后，对申请材料进行受理，对符合受理条件且材料齐全的，出具受理通知书，将</w:t>
      </w:r>
      <w:r>
        <w:rPr>
          <w:rFonts w:hint="default" w:ascii="Times New Roman" w:hAnsi="Times New Roman" w:eastAsia="仿宋_GB2312" w:cs="Times New Roman"/>
          <w:spacing w:val="-11"/>
          <w:sz w:val="32"/>
          <w:szCs w:val="32"/>
          <w:lang w:eastAsia="zh-CN"/>
        </w:rPr>
        <w:t>相关材料分类推送至各部门；对符合受理条件但材料不齐全的，</w:t>
      </w:r>
      <w:r>
        <w:rPr>
          <w:rFonts w:hint="default" w:ascii="Times New Roman" w:hAnsi="Times New Roman" w:eastAsia="仿宋_GB2312" w:cs="Times New Roman"/>
          <w:sz w:val="32"/>
          <w:szCs w:val="32"/>
          <w:lang w:eastAsia="zh-CN"/>
        </w:rPr>
        <w:t>一次性告知申请人补正材料；对不符合受理条件的，出具不予受理通知书并告知原因。</w:t>
      </w:r>
    </w:p>
    <w:p w14:paraId="17EB2EA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（三）办理</w:t>
      </w:r>
      <w:r>
        <w:rPr>
          <w:rFonts w:hint="default" w:ascii="Times New Roman" w:hAnsi="Times New Roman" w:eastAsia="楷体_GB2312" w:cs="Times New Roman"/>
          <w:sz w:val="32"/>
          <w:szCs w:val="32"/>
          <w:lang w:eastAsia="zh-CN"/>
        </w:rPr>
        <w:t>。</w:t>
      </w:r>
    </w:p>
    <w:p w14:paraId="496B29A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1.出生医学证明</w:t>
      </w:r>
      <w:r>
        <w:rPr>
          <w:rFonts w:hint="default" w:ascii="Times New Roman" w:hAnsi="Times New Roman" w:eastAsia="仿宋_GB2312" w:cs="Times New Roman"/>
          <w:sz w:val="32"/>
          <w:szCs w:val="32"/>
          <w:lang w:val="en-US" w:eastAsia="zh-CN"/>
        </w:rPr>
        <w:t>办理。</w:t>
      </w:r>
    </w:p>
    <w:p w14:paraId="18BAAA4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（1）签发机构对出生医学证明</w:t>
      </w:r>
      <w:r>
        <w:rPr>
          <w:rFonts w:hint="default"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lang w:eastAsia="zh-CN"/>
        </w:rPr>
        <w:t>的申请材料进行查收并即时办理，出具新生儿出生医学证明，将出生医学证明电子证照推送至公安部门。</w:t>
      </w:r>
    </w:p>
    <w:p w14:paraId="3540626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（2）通过广西数字政务一体化平台、“智桂通”等平台向申请人推送出生医学证明受理办结进度，包括未办结、已办结等状态。</w:t>
      </w:r>
    </w:p>
    <w:p w14:paraId="3711E1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（3）完成出生医学证明办理后，</w:t>
      </w:r>
      <w:r>
        <w:rPr>
          <w:rFonts w:hint="default" w:ascii="Times New Roman" w:hAnsi="Times New Roman" w:eastAsia="仿宋_GB2312" w:cs="Times New Roman"/>
          <w:sz w:val="32"/>
          <w:szCs w:val="32"/>
          <w:lang w:val="en-US" w:eastAsia="zh-CN"/>
        </w:rPr>
        <w:t>新生儿母亲应领取</w:t>
      </w:r>
      <w:r>
        <w:rPr>
          <w:rFonts w:hint="default" w:ascii="Times New Roman" w:hAnsi="Times New Roman" w:eastAsia="仿宋_GB2312" w:cs="Times New Roman"/>
          <w:sz w:val="32"/>
          <w:szCs w:val="32"/>
          <w:lang w:eastAsia="zh-CN"/>
        </w:rPr>
        <w:t>纸质版出生医学证明正页。</w:t>
      </w:r>
    </w:p>
    <w:p w14:paraId="3A051BD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2.预防接种证办理</w:t>
      </w:r>
      <w:r>
        <w:rPr>
          <w:rFonts w:hint="default" w:ascii="Times New Roman" w:hAnsi="Times New Roman" w:eastAsia="仿宋_GB2312" w:cs="Times New Roman"/>
          <w:sz w:val="32"/>
          <w:szCs w:val="32"/>
          <w:lang w:eastAsia="zh-CN"/>
        </w:rPr>
        <w:t>。</w:t>
      </w:r>
    </w:p>
    <w:p w14:paraId="3122AC2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（1）出生医院对预防接种证办理的申请材料进行查收并即时办理，出具预防接种证。</w:t>
      </w:r>
    </w:p>
    <w:p w14:paraId="247F95B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（2）通过广西数字政务一体化平台、“智桂通”等平台向申请人推送预防接种证受理办结进度，包括未办结、已办结等状态。</w:t>
      </w:r>
    </w:p>
    <w:p w14:paraId="718CDFD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（3）完成预防接种证办理后，申请人可在接种单位自行领取。</w:t>
      </w:r>
    </w:p>
    <w:p w14:paraId="1BCA9E9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3.出生登记</w:t>
      </w:r>
      <w:r>
        <w:rPr>
          <w:rFonts w:hint="default" w:ascii="Times New Roman" w:hAnsi="Times New Roman" w:eastAsia="仿宋_GB2312" w:cs="Times New Roman"/>
          <w:sz w:val="32"/>
          <w:szCs w:val="32"/>
          <w:lang w:eastAsia="zh-CN"/>
        </w:rPr>
        <w:t>。</w:t>
      </w:r>
    </w:p>
    <w:p w14:paraId="303D0DF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（1）公安部门对平台推送的材料进行审核同时将办理结果推送至医保和人力资源社会保障部门。</w:t>
      </w:r>
    </w:p>
    <w:p w14:paraId="3720D75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（2）通过广西数字政务一体化平台、“智桂通”等平台向申请人推送业务办理进度，包括未办结、已办结等状态。</w:t>
      </w:r>
    </w:p>
    <w:p w14:paraId="6D912C6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生育保险医疗费用报销和</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val="en-US" w:eastAsia="zh-CN"/>
        </w:rPr>
        <w:t>城乡</w:t>
      </w:r>
      <w:r>
        <w:rPr>
          <w:rFonts w:hint="default" w:ascii="Times New Roman" w:hAnsi="Times New Roman" w:eastAsia="仿宋_GB2312" w:cs="Times New Roman"/>
          <w:sz w:val="32"/>
          <w:szCs w:val="32"/>
        </w:rPr>
        <w:t>居民</w:t>
      </w:r>
      <w:r>
        <w:rPr>
          <w:rFonts w:hint="default" w:ascii="Times New Roman" w:hAnsi="Times New Roman" w:eastAsia="仿宋_GB2312" w:cs="Times New Roman"/>
          <w:sz w:val="32"/>
          <w:szCs w:val="32"/>
          <w:lang w:val="en-US" w:eastAsia="zh-CN"/>
        </w:rPr>
        <w:t>基本医疗保险参保</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eastAsia="zh-CN"/>
        </w:rPr>
        <w:t>。</w:t>
      </w:r>
    </w:p>
    <w:p w14:paraId="55AE293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（1）医保部门对推送的材料进行查收并在</w:t>
      </w:r>
      <w:r>
        <w:rPr>
          <w:rFonts w:hint="default" w:ascii="Times New Roman" w:hAnsi="Times New Roman" w:eastAsia="仿宋_GB2312" w:cs="Times New Roman"/>
          <w:sz w:val="32"/>
          <w:szCs w:val="32"/>
          <w:lang w:val="en-US" w:eastAsia="zh-CN"/>
        </w:rPr>
        <w:t>规定时限</w:t>
      </w:r>
      <w:r>
        <w:rPr>
          <w:rFonts w:hint="default" w:ascii="Times New Roman" w:hAnsi="Times New Roman" w:eastAsia="仿宋_GB2312" w:cs="Times New Roman"/>
          <w:sz w:val="32"/>
          <w:szCs w:val="32"/>
          <w:lang w:eastAsia="zh-CN"/>
        </w:rPr>
        <w:t>内办</w:t>
      </w:r>
      <w:r>
        <w:rPr>
          <w:rFonts w:hint="default" w:ascii="Times New Roman" w:hAnsi="Times New Roman" w:eastAsia="仿宋_GB2312" w:cs="Times New Roman"/>
          <w:spacing w:val="-11"/>
          <w:sz w:val="32"/>
          <w:szCs w:val="32"/>
          <w:lang w:eastAsia="zh-CN"/>
        </w:rPr>
        <w:t>理完成，同时将办理结果推送至税务、人力资源社会保障部门，</w:t>
      </w:r>
      <w:r>
        <w:rPr>
          <w:rFonts w:hint="default" w:ascii="Times New Roman" w:hAnsi="Times New Roman" w:eastAsia="仿宋_GB2312" w:cs="Times New Roman"/>
          <w:sz w:val="32"/>
          <w:szCs w:val="32"/>
          <w:lang w:eastAsia="zh-CN"/>
        </w:rPr>
        <w:t>通知申请人缴纳医疗保险参保费用。</w:t>
      </w:r>
    </w:p>
    <w:p w14:paraId="3C8733F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（2）通过广西数字政务一体化平台、“智桂通”等平台向申请人推送城乡居民参保登记（基本医疗保险）受理办结进度，包括未办结、已办结等状态。</w:t>
      </w:r>
    </w:p>
    <w:p w14:paraId="08CE566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5.社会保障卡申领</w:t>
      </w:r>
      <w:r>
        <w:rPr>
          <w:rFonts w:hint="default" w:ascii="Times New Roman" w:hAnsi="Times New Roman" w:eastAsia="仿宋_GB2312" w:cs="Times New Roman"/>
          <w:sz w:val="32"/>
          <w:szCs w:val="32"/>
          <w:lang w:eastAsia="zh-CN"/>
        </w:rPr>
        <w:t>。</w:t>
      </w:r>
    </w:p>
    <w:p w14:paraId="3FEBD40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（1）人力资源社会保障部门对推送的材料进行查收并在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0个工作日内办理完成。</w:t>
      </w:r>
    </w:p>
    <w:p w14:paraId="4815550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（2）通过广西数字政务一体化平台、“智桂通”等平台向申请人推送社会保障卡申领受理办结进度，包括未办结、已办结等状态。</w:t>
      </w:r>
    </w:p>
    <w:p w14:paraId="47B77D6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（3）完成社会保障卡申领后，申请人到选定的领卡网点自行领取社会保障卡。</w:t>
      </w:r>
    </w:p>
    <w:p w14:paraId="1C85EAC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科学育儿指导服务</w:t>
      </w:r>
      <w:r>
        <w:rPr>
          <w:rFonts w:hint="default" w:ascii="Times New Roman" w:hAnsi="Times New Roman" w:eastAsia="仿宋_GB2312" w:cs="Times New Roman"/>
          <w:sz w:val="32"/>
          <w:szCs w:val="32"/>
          <w:lang w:eastAsia="zh-CN"/>
        </w:rPr>
        <w:t>。</w:t>
      </w:r>
    </w:p>
    <w:p w14:paraId="204FFF3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val="en-US" w:eastAsia="zh-CN"/>
        </w:rPr>
        <w:t>儿童健康管理新生儿访视和体检时，对0-1岁婴儿的养育人提供喂养、辅食添加、心理行为发育、意外伤害预防、常见疾病防治等科学育儿指导。</w:t>
      </w:r>
    </w:p>
    <w:p w14:paraId="7741AE5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（四）业务流程图</w:t>
      </w:r>
      <w:r>
        <w:rPr>
          <w:rFonts w:hint="default" w:ascii="Times New Roman" w:hAnsi="Times New Roman" w:eastAsia="楷体_GB2312" w:cs="Times New Roman"/>
          <w:sz w:val="32"/>
          <w:szCs w:val="32"/>
          <w:lang w:eastAsia="zh-CN"/>
        </w:rPr>
        <w:t>。</w:t>
      </w:r>
    </w:p>
    <w:p w14:paraId="4025BBF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新生儿出生“一件事”业务流程图详见附</w:t>
      </w:r>
      <w:r>
        <w:rPr>
          <w:rFonts w:hint="default" w:ascii="Times New Roman" w:hAnsi="Times New Roman" w:eastAsia="仿宋_GB2312" w:cs="Times New Roman"/>
          <w:sz w:val="32"/>
          <w:szCs w:val="32"/>
          <w:lang w:val="en-US" w:eastAsia="zh-CN"/>
        </w:rPr>
        <w:t>件4</w:t>
      </w:r>
      <w:r>
        <w:rPr>
          <w:rFonts w:hint="default" w:ascii="Times New Roman" w:hAnsi="Times New Roman" w:eastAsia="仿宋_GB2312" w:cs="Times New Roman"/>
          <w:sz w:val="32"/>
          <w:szCs w:val="32"/>
          <w:lang w:eastAsia="zh-CN"/>
        </w:rPr>
        <w:t>。</w:t>
      </w:r>
    </w:p>
    <w:p w14:paraId="332114D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六、办结时限</w:t>
      </w:r>
    </w:p>
    <w:p w14:paraId="6DBC4F8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pacing w:val="-11"/>
          <w:sz w:val="32"/>
          <w:szCs w:val="32"/>
        </w:rPr>
        <w:t>新生儿出生“</w:t>
      </w:r>
      <w:r>
        <w:rPr>
          <w:rFonts w:hint="default" w:ascii="Times New Roman" w:hAnsi="Times New Roman" w:eastAsia="仿宋_GB2312" w:cs="Times New Roman"/>
          <w:spacing w:val="-11"/>
          <w:sz w:val="32"/>
          <w:szCs w:val="32"/>
          <w:lang w:eastAsia="zh-CN"/>
        </w:rPr>
        <w:t>一件事</w:t>
      </w:r>
      <w:r>
        <w:rPr>
          <w:rFonts w:hint="default" w:ascii="Times New Roman" w:hAnsi="Times New Roman" w:eastAsia="仿宋_GB2312" w:cs="Times New Roman"/>
          <w:spacing w:val="-11"/>
          <w:sz w:val="32"/>
          <w:szCs w:val="32"/>
        </w:rPr>
        <w:t>”承诺办结时限为</w:t>
      </w:r>
      <w:r>
        <w:rPr>
          <w:rFonts w:hint="default" w:ascii="Times New Roman" w:hAnsi="Times New Roman" w:eastAsia="仿宋_GB2312" w:cs="Times New Roman"/>
          <w:spacing w:val="-11"/>
          <w:sz w:val="32"/>
          <w:szCs w:val="32"/>
          <w:lang w:val="en-US" w:eastAsia="zh-CN"/>
        </w:rPr>
        <w:t>33</w:t>
      </w:r>
      <w:r>
        <w:rPr>
          <w:rFonts w:hint="default" w:ascii="Times New Roman" w:hAnsi="Times New Roman" w:eastAsia="仿宋_GB2312" w:cs="Times New Roman"/>
          <w:spacing w:val="-11"/>
          <w:sz w:val="32"/>
          <w:szCs w:val="32"/>
        </w:rPr>
        <w:t>个工作日</w:t>
      </w:r>
      <w:r>
        <w:rPr>
          <w:rFonts w:hint="default" w:ascii="Times New Roman" w:hAnsi="Times New Roman" w:eastAsia="仿宋_GB2312" w:cs="Times New Roman"/>
          <w:spacing w:val="-11"/>
          <w:sz w:val="32"/>
          <w:szCs w:val="32"/>
          <w:lang w:eastAsia="zh-CN"/>
        </w:rPr>
        <w:t>。</w:t>
      </w:r>
    </w:p>
    <w:p w14:paraId="43131BB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（二）各单一事项承诺办结时限如下：</w:t>
      </w:r>
    </w:p>
    <w:p w14:paraId="4417C3F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1.出生医学证明签发办结时限为1个工作日；</w:t>
      </w:r>
    </w:p>
    <w:p w14:paraId="0A85236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2.预防接种证办理办结时限为1个工作日；</w:t>
      </w:r>
    </w:p>
    <w:p w14:paraId="2292B36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出生登记</w:t>
      </w:r>
      <w:r>
        <w:rPr>
          <w:rFonts w:hint="default" w:ascii="Times New Roman" w:hAnsi="Times New Roman" w:eastAsia="仿宋_GB2312" w:cs="Times New Roman"/>
          <w:sz w:val="32"/>
          <w:szCs w:val="32"/>
        </w:rPr>
        <w:t>办结时限为2个工作日；</w:t>
      </w:r>
    </w:p>
    <w:p w14:paraId="4C4654A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生育医疗费用报销办结时限为15个工作日；</w:t>
      </w:r>
    </w:p>
    <w:p w14:paraId="534FFBD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居民医保登记办结时限为1个工作日；</w:t>
      </w:r>
    </w:p>
    <w:p w14:paraId="3346F40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.社会保障卡申领办结时限为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0个工作日</w:t>
      </w:r>
      <w:r>
        <w:rPr>
          <w:rFonts w:hint="default" w:ascii="Times New Roman" w:hAnsi="Times New Roman" w:eastAsia="仿宋_GB2312" w:cs="Times New Roman"/>
          <w:sz w:val="32"/>
          <w:szCs w:val="32"/>
          <w:lang w:eastAsia="zh-CN"/>
        </w:rPr>
        <w:t>。</w:t>
      </w:r>
    </w:p>
    <w:p w14:paraId="1AF6DDC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七、结果送达</w:t>
      </w:r>
    </w:p>
    <w:p w14:paraId="59A5E14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（一）新生儿出生医学证明、预防接种证、居民户口簿、社会保障卡等实体证件根据申请人需求采取自行领取或邮寄的方式送达：</w:t>
      </w:r>
    </w:p>
    <w:p w14:paraId="476A0CF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1.出生医学证明由新生儿母亲到</w:t>
      </w:r>
      <w:r>
        <w:rPr>
          <w:rFonts w:hint="default" w:ascii="Times New Roman" w:hAnsi="Times New Roman" w:eastAsia="仿宋_GB2312" w:cs="Times New Roman"/>
          <w:sz w:val="32"/>
          <w:szCs w:val="32"/>
          <w:lang w:eastAsia="zh-CN"/>
        </w:rPr>
        <w:t>签发</w:t>
      </w:r>
      <w:r>
        <w:rPr>
          <w:rFonts w:hint="default" w:ascii="Times New Roman" w:hAnsi="Times New Roman" w:eastAsia="仿宋_GB2312" w:cs="Times New Roman"/>
          <w:sz w:val="32"/>
          <w:szCs w:val="32"/>
        </w:rPr>
        <w:t>机构领取，如新生儿母亲无法到现场领取，可在申请表单中授权委托</w:t>
      </w:r>
      <w:r>
        <w:rPr>
          <w:rFonts w:hint="default" w:ascii="Times New Roman" w:hAnsi="Times New Roman" w:eastAsia="仿宋_GB2312" w:cs="Times New Roman"/>
          <w:sz w:val="32"/>
          <w:szCs w:val="32"/>
          <w:lang w:eastAsia="zh-CN"/>
        </w:rPr>
        <w:t>父亲</w:t>
      </w:r>
      <w:r>
        <w:rPr>
          <w:rFonts w:hint="default" w:ascii="Times New Roman" w:hAnsi="Times New Roman" w:eastAsia="仿宋_GB2312" w:cs="Times New Roman"/>
          <w:sz w:val="32"/>
          <w:szCs w:val="32"/>
        </w:rPr>
        <w:t>现场领取或选择邮寄。</w:t>
      </w:r>
    </w:p>
    <w:p w14:paraId="5A4E0BC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2.预防接种证由新生儿</w:t>
      </w:r>
      <w:r>
        <w:rPr>
          <w:rFonts w:hint="default" w:ascii="Times New Roman" w:hAnsi="Times New Roman" w:eastAsia="仿宋_GB2312" w:cs="Times New Roman"/>
          <w:sz w:val="32"/>
          <w:szCs w:val="32"/>
          <w:lang w:eastAsia="zh-CN"/>
        </w:rPr>
        <w:t>监护人</w:t>
      </w:r>
      <w:r>
        <w:rPr>
          <w:rFonts w:hint="default" w:ascii="Times New Roman" w:hAnsi="Times New Roman" w:eastAsia="仿宋_GB2312" w:cs="Times New Roman"/>
          <w:sz w:val="32"/>
          <w:szCs w:val="32"/>
        </w:rPr>
        <w:t>到新生儿出生的助产机构领取。</w:t>
      </w:r>
    </w:p>
    <w:p w14:paraId="43341BB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3.新生儿</w:t>
      </w:r>
      <w:r>
        <w:rPr>
          <w:rFonts w:hint="default" w:ascii="Times New Roman" w:hAnsi="Times New Roman" w:eastAsia="仿宋_GB2312" w:cs="Times New Roman"/>
          <w:sz w:val="32"/>
          <w:szCs w:val="32"/>
          <w:lang w:eastAsia="zh-CN"/>
        </w:rPr>
        <w:t>居民</w:t>
      </w:r>
      <w:r>
        <w:rPr>
          <w:rFonts w:hint="default" w:ascii="Times New Roman" w:hAnsi="Times New Roman" w:eastAsia="仿宋_GB2312" w:cs="Times New Roman"/>
          <w:sz w:val="32"/>
          <w:szCs w:val="32"/>
        </w:rPr>
        <w:t>户口簿可由新生儿父母到新生儿</w:t>
      </w:r>
      <w:r>
        <w:rPr>
          <w:rFonts w:hint="default" w:ascii="Times New Roman" w:hAnsi="Times New Roman" w:eastAsia="仿宋_GB2312" w:cs="Times New Roman"/>
          <w:sz w:val="32"/>
          <w:szCs w:val="32"/>
          <w:lang w:eastAsia="zh-CN"/>
        </w:rPr>
        <w:t>户籍所在</w:t>
      </w:r>
      <w:r>
        <w:rPr>
          <w:rFonts w:hint="default" w:ascii="Times New Roman" w:hAnsi="Times New Roman" w:eastAsia="仿宋_GB2312" w:cs="Times New Roman"/>
          <w:sz w:val="32"/>
          <w:szCs w:val="32"/>
        </w:rPr>
        <w:t>派出所打印或选择邮寄。</w:t>
      </w:r>
    </w:p>
    <w:p w14:paraId="343FB83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4.社会保障卡可携带代领人本人的身份证原件和新生儿户口簿到指定领卡地点领取。</w:t>
      </w:r>
    </w:p>
    <w:p w14:paraId="09FDABE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pacing w:val="-11"/>
          <w:sz w:val="32"/>
          <w:szCs w:val="32"/>
        </w:rPr>
        <w:t>申请人选择自行领取时，广西数字政务一体化平台</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z w:val="32"/>
          <w:szCs w:val="32"/>
          <w:lang w:eastAsia="zh-CN"/>
        </w:rPr>
        <w:t>“智桂通”</w:t>
      </w:r>
      <w:r>
        <w:rPr>
          <w:rFonts w:hint="default" w:ascii="Times New Roman" w:hAnsi="Times New Roman" w:eastAsia="仿宋_GB2312" w:cs="Times New Roman"/>
          <w:sz w:val="32"/>
          <w:szCs w:val="32"/>
        </w:rPr>
        <w:t xml:space="preserve">以消息推送或短信等方式通知申请人自取证件的时间和地点。 </w:t>
      </w:r>
    </w:p>
    <w:p w14:paraId="4F1EAAB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pacing w:val="-11"/>
          <w:sz w:val="32"/>
          <w:szCs w:val="32"/>
        </w:rPr>
        <w:t>申请人可通过广西数字政务一体化平台、</w:t>
      </w:r>
      <w:r>
        <w:rPr>
          <w:rFonts w:hint="default" w:ascii="Times New Roman" w:hAnsi="Times New Roman" w:eastAsia="仿宋_GB2312" w:cs="Times New Roman"/>
          <w:spacing w:val="-11"/>
          <w:sz w:val="32"/>
          <w:szCs w:val="32"/>
          <w:lang w:eastAsia="zh-CN"/>
        </w:rPr>
        <w:t>“智桂通”</w:t>
      </w:r>
      <w:r>
        <w:rPr>
          <w:rFonts w:hint="default" w:ascii="Times New Roman" w:hAnsi="Times New Roman" w:eastAsia="仿宋_GB2312" w:cs="Times New Roman"/>
          <w:sz w:val="32"/>
          <w:szCs w:val="32"/>
        </w:rPr>
        <w:t>等平台查询出生医学证明、预防接种证、居民户口簿、电子社会保障卡等信息。</w:t>
      </w:r>
    </w:p>
    <w:p w14:paraId="664CA49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八、评价与改进</w:t>
      </w:r>
    </w:p>
    <w:p w14:paraId="22EA07F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（一）根据《政务服务“一次一评”“一事一评”工作规范》《政务服务评价工作指南》的评价要求，在事项办结后，向新生儿父母推送“好差评”服务，接受社会监督。</w:t>
      </w:r>
    </w:p>
    <w:p w14:paraId="070EDF8D">
      <w:pPr>
        <w:pStyle w:val="2"/>
        <w:ind w:firstLine="632" w:firstLineChars="200"/>
        <w:jc w:val="left"/>
        <w:rPr>
          <w:rFonts w:hint="default" w:ascii="Times New Roman" w:hAnsi="Times New Roman" w:cs="Times New Roman"/>
          <w:lang w:val="en-US" w:eastAsia="zh-CN"/>
        </w:rPr>
      </w:pPr>
      <w:r>
        <w:rPr>
          <w:rFonts w:hint="default" w:ascii="Times New Roman" w:hAnsi="Times New Roman" w:eastAsia="仿宋_GB2312" w:cs="Times New Roman"/>
          <w:sz w:val="32"/>
          <w:szCs w:val="32"/>
        </w:rPr>
        <w:t>（二）根据“好差评”内容，不断改进新生儿出生“</w:t>
      </w:r>
      <w:r>
        <w:rPr>
          <w:rFonts w:hint="default" w:ascii="Times New Roman" w:hAnsi="Times New Roman" w:eastAsia="仿宋_GB2312" w:cs="Times New Roman"/>
          <w:sz w:val="32"/>
          <w:szCs w:val="32"/>
          <w:lang w:eastAsia="zh-CN"/>
        </w:rPr>
        <w:t>一件事</w:t>
      </w:r>
      <w:r>
        <w:rPr>
          <w:rFonts w:hint="default" w:ascii="Times New Roman" w:hAnsi="Times New Roman" w:eastAsia="仿宋_GB2312" w:cs="Times New Roman"/>
          <w:sz w:val="32"/>
          <w:szCs w:val="32"/>
        </w:rPr>
        <w:t>”服务效率和质量。</w:t>
      </w:r>
    </w:p>
    <w:p w14:paraId="2D369C87">
      <w:pPr>
        <w:pStyle w:val="2"/>
        <w:rPr>
          <w:rFonts w:hint="default" w:ascii="Times New Roman" w:hAnsi="Times New Roman" w:cs="Times New Roman"/>
          <w:lang w:val="en-US" w:eastAsia="zh-CN"/>
        </w:rPr>
      </w:pPr>
    </w:p>
    <w:p w14:paraId="4B165ABC">
      <w:pPr>
        <w:pStyle w:val="2"/>
        <w:jc w:val="both"/>
        <w:rPr>
          <w:rFonts w:hint="default" w:ascii="Times New Roman" w:hAnsi="Times New Roman" w:cs="Times New Roman"/>
          <w:lang w:val="en-US" w:eastAsia="zh-CN"/>
        </w:rPr>
      </w:pPr>
    </w:p>
    <w:p w14:paraId="24F2F8CA">
      <w:pPr>
        <w:pStyle w:val="2"/>
        <w:rPr>
          <w:rFonts w:hint="default" w:ascii="Times New Roman" w:hAnsi="Times New Roman" w:cs="Times New Roman"/>
          <w:lang w:val="en-US" w:eastAsia="zh-CN"/>
        </w:rPr>
      </w:pPr>
    </w:p>
    <w:p w14:paraId="5988D1A8">
      <w:pPr>
        <w:pStyle w:val="2"/>
        <w:rPr>
          <w:rFonts w:hint="default" w:ascii="Times New Roman" w:hAnsi="Times New Roman" w:cs="Times New Roman"/>
          <w:lang w:val="en-US" w:eastAsia="zh-CN"/>
        </w:rPr>
      </w:pPr>
    </w:p>
    <w:p w14:paraId="5369F998">
      <w:pPr>
        <w:pStyle w:val="2"/>
        <w:rPr>
          <w:rFonts w:hint="default" w:ascii="Times New Roman" w:hAnsi="Times New Roman" w:cs="Times New Roman"/>
          <w:lang w:val="en-US" w:eastAsia="zh-CN"/>
        </w:rPr>
      </w:pPr>
    </w:p>
    <w:p w14:paraId="41876A8D">
      <w:pPr>
        <w:rPr>
          <w:rFonts w:hint="default" w:ascii="Times New Roman" w:hAnsi="Times New Roman" w:cs="Times New Roman"/>
          <w:lang w:val="en-US" w:eastAsia="zh-CN"/>
        </w:rPr>
      </w:pPr>
    </w:p>
    <w:p w14:paraId="704FC65E">
      <w:pPr>
        <w:pStyle w:val="2"/>
        <w:rPr>
          <w:rFonts w:hint="default" w:ascii="Times New Roman" w:hAnsi="Times New Roman" w:cs="Times New Roman"/>
          <w:lang w:val="en-US" w:eastAsia="zh-CN"/>
        </w:rPr>
      </w:pPr>
    </w:p>
    <w:p w14:paraId="11EEBA81">
      <w:pPr>
        <w:rPr>
          <w:rFonts w:hint="default" w:ascii="Times New Roman" w:hAnsi="Times New Roman" w:cs="Times New Roman"/>
          <w:lang w:val="en-US" w:eastAsia="zh-CN"/>
        </w:rPr>
      </w:pPr>
    </w:p>
    <w:p w14:paraId="1F6B99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附件3</w:t>
      </w:r>
    </w:p>
    <w:p w14:paraId="75C6B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pacing w:val="-14"/>
          <w:sz w:val="32"/>
          <w:szCs w:val="32"/>
          <w:lang w:val="en-US" w:eastAsia="zh-CN"/>
        </w:rPr>
      </w:pPr>
    </w:p>
    <w:p w14:paraId="6AA5E5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14"/>
          <w:sz w:val="44"/>
          <w:szCs w:val="44"/>
        </w:rPr>
        <w:t>新生儿出生“</w:t>
      </w:r>
      <w:r>
        <w:rPr>
          <w:rFonts w:hint="eastAsia" w:ascii="方正小标宋简体" w:hAnsi="方正小标宋简体" w:eastAsia="方正小标宋简体" w:cs="方正小标宋简体"/>
          <w:b w:val="0"/>
          <w:bCs w:val="0"/>
          <w:color w:val="auto"/>
          <w:spacing w:val="-14"/>
          <w:sz w:val="44"/>
          <w:szCs w:val="44"/>
          <w:lang w:val="en-US" w:eastAsia="zh-CN"/>
        </w:rPr>
        <w:t>一件事</w:t>
      </w:r>
      <w:r>
        <w:rPr>
          <w:rFonts w:hint="eastAsia" w:ascii="方正小标宋简体" w:hAnsi="方正小标宋简体" w:eastAsia="方正小标宋简体" w:cs="方正小标宋简体"/>
          <w:b w:val="0"/>
          <w:bCs w:val="0"/>
          <w:color w:val="auto"/>
          <w:spacing w:val="-14"/>
          <w:sz w:val="44"/>
          <w:szCs w:val="44"/>
        </w:rPr>
        <w:t>”数据流转示意图</w:t>
      </w:r>
    </w:p>
    <w:p w14:paraId="0C3D8C17">
      <w:pPr>
        <w:spacing w:line="249" w:lineRule="auto"/>
        <w:rPr>
          <w:rFonts w:ascii="Arial"/>
          <w:color w:val="auto"/>
          <w:sz w:val="21"/>
        </w:rPr>
      </w:pPr>
      <w:r>
        <w:drawing>
          <wp:anchor distT="0" distB="0" distL="114300" distR="114300" simplePos="0" relativeHeight="251662336" behindDoc="0" locked="0" layoutInCell="1" allowOverlap="1">
            <wp:simplePos x="0" y="0"/>
            <wp:positionH relativeFrom="column">
              <wp:posOffset>-22225</wp:posOffset>
            </wp:positionH>
            <wp:positionV relativeFrom="paragraph">
              <wp:posOffset>198120</wp:posOffset>
            </wp:positionV>
            <wp:extent cx="5615305" cy="5320030"/>
            <wp:effectExtent l="0" t="0" r="1270" b="1905"/>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5615305" cy="5320030"/>
                    </a:xfrm>
                    <a:prstGeom prst="rect">
                      <a:avLst/>
                    </a:prstGeom>
                    <a:noFill/>
                    <a:ln>
                      <a:noFill/>
                    </a:ln>
                  </pic:spPr>
                </pic:pic>
              </a:graphicData>
            </a:graphic>
          </wp:anchor>
        </w:drawing>
      </w:r>
    </w:p>
    <w:p w14:paraId="0AF4587A">
      <w:pPr>
        <w:spacing w:before="59" w:line="219" w:lineRule="auto"/>
        <w:rPr>
          <w:rFonts w:ascii="宋体" w:hAnsi="宋体" w:eastAsia="宋体" w:cs="宋体"/>
          <w:color w:val="auto"/>
          <w:sz w:val="28"/>
          <w:szCs w:val="28"/>
        </w:rPr>
      </w:pPr>
      <w:r>
        <w:rPr>
          <w:rFonts w:ascii="宋体" w:hAnsi="宋体" w:eastAsia="宋体" w:cs="宋体"/>
          <w:color w:val="auto"/>
          <w:spacing w:val="-1"/>
          <w:sz w:val="28"/>
          <w:szCs w:val="28"/>
        </w:rPr>
        <w:t>注：虚线箭头代表必要时数据流动，实线箭头代表业务数</w:t>
      </w:r>
      <w:r>
        <w:rPr>
          <w:rFonts w:ascii="宋体" w:hAnsi="宋体" w:eastAsia="宋体" w:cs="宋体"/>
          <w:color w:val="auto"/>
          <w:spacing w:val="-2"/>
          <w:sz w:val="28"/>
          <w:szCs w:val="28"/>
        </w:rPr>
        <w:t>据流动</w:t>
      </w:r>
    </w:p>
    <w:p w14:paraId="4556E695">
      <w:pPr>
        <w:rPr>
          <w:rFonts w:hint="default" w:ascii="Times New Roman" w:hAnsi="Times New Roman" w:cs="Times New Roman"/>
          <w:lang w:val="en-US" w:eastAsia="zh-CN"/>
        </w:rPr>
      </w:pPr>
    </w:p>
    <w:p w14:paraId="40E9DE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pacing w:val="-5"/>
          <w:sz w:val="32"/>
          <w:szCs w:val="32"/>
          <w:lang w:val="en-US" w:eastAsia="zh-CN"/>
        </w:rPr>
      </w:pPr>
    </w:p>
    <w:p w14:paraId="7A3CCC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pacing w:val="-5"/>
          <w:sz w:val="32"/>
          <w:szCs w:val="32"/>
          <w:lang w:val="en-US" w:eastAsia="zh-CN"/>
        </w:rPr>
      </w:pPr>
      <w:r>
        <w:rPr>
          <w:rFonts w:hint="eastAsia" w:ascii="黑体" w:hAnsi="黑体" w:eastAsia="黑体" w:cs="黑体"/>
          <w:b w:val="0"/>
          <w:bCs w:val="0"/>
          <w:color w:val="auto"/>
          <w:spacing w:val="-5"/>
          <w:sz w:val="32"/>
          <w:szCs w:val="32"/>
          <w:lang w:val="en-US" w:eastAsia="zh-CN"/>
        </w:rPr>
        <w:t>附件4</w:t>
      </w:r>
    </w:p>
    <w:p w14:paraId="0C7CBB5A">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b/>
          <w:bCs/>
          <w:color w:val="auto"/>
          <w:spacing w:val="-5"/>
          <w:sz w:val="21"/>
          <w:szCs w:val="21"/>
        </w:rPr>
      </w:pPr>
    </w:p>
    <w:p w14:paraId="7448E8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5"/>
          <w:sz w:val="44"/>
          <w:szCs w:val="44"/>
        </w:rPr>
        <w:t>新生儿出生“</w:t>
      </w:r>
      <w:r>
        <w:rPr>
          <w:rFonts w:hint="eastAsia" w:ascii="方正小标宋简体" w:hAnsi="方正小标宋简体" w:eastAsia="方正小标宋简体" w:cs="方正小标宋简体"/>
          <w:b w:val="0"/>
          <w:bCs w:val="0"/>
          <w:color w:val="auto"/>
          <w:spacing w:val="-5"/>
          <w:sz w:val="44"/>
          <w:szCs w:val="44"/>
          <w:lang w:val="en-US" w:eastAsia="zh-CN"/>
        </w:rPr>
        <w:t>一件事</w:t>
      </w:r>
      <w:r>
        <w:rPr>
          <w:rFonts w:hint="eastAsia" w:ascii="方正小标宋简体" w:hAnsi="方正小标宋简体" w:eastAsia="方正小标宋简体" w:cs="方正小标宋简体"/>
          <w:b w:val="0"/>
          <w:bCs w:val="0"/>
          <w:color w:val="auto"/>
          <w:spacing w:val="-5"/>
          <w:sz w:val="44"/>
          <w:szCs w:val="44"/>
        </w:rPr>
        <w:t>”业务流程图</w:t>
      </w:r>
    </w:p>
    <w:p w14:paraId="42EE7161">
      <w:pPr>
        <w:pStyle w:val="2"/>
        <w:rPr>
          <w:rFonts w:hint="default" w:ascii="Times New Roman" w:hAnsi="Times New Roman" w:cs="Times New Roman"/>
          <w:lang w:val="en-US" w:eastAsia="zh-CN"/>
        </w:rPr>
      </w:pPr>
      <w:r>
        <w:rPr>
          <w:rFonts w:hint="eastAsia" w:ascii="Arial" w:eastAsia="宋体"/>
          <w:color w:val="auto"/>
          <w:sz w:val="21"/>
          <w:lang w:eastAsia="zh-CN"/>
        </w:rPr>
        <w:drawing>
          <wp:anchor distT="0" distB="0" distL="114300" distR="114300" simplePos="0" relativeHeight="251663360" behindDoc="0" locked="0" layoutInCell="1" allowOverlap="1">
            <wp:simplePos x="0" y="0"/>
            <wp:positionH relativeFrom="column">
              <wp:posOffset>106680</wp:posOffset>
            </wp:positionH>
            <wp:positionV relativeFrom="paragraph">
              <wp:posOffset>136525</wp:posOffset>
            </wp:positionV>
            <wp:extent cx="5436235" cy="6332855"/>
            <wp:effectExtent l="0" t="0" r="14605" b="1905"/>
            <wp:wrapSquare wrapText="bothSides"/>
            <wp:docPr id="9" name="图片 1" descr="绘图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绘图2_00(1)"/>
                    <pic:cNvPicPr>
                      <a:picLocks noChangeAspect="1"/>
                    </pic:cNvPicPr>
                  </pic:nvPicPr>
                  <pic:blipFill>
                    <a:blip r:embed="rId9"/>
                    <a:srcRect b="19350"/>
                    <a:stretch>
                      <a:fillRect/>
                    </a:stretch>
                  </pic:blipFill>
                  <pic:spPr>
                    <a:xfrm>
                      <a:off x="0" y="0"/>
                      <a:ext cx="5436235" cy="6332855"/>
                    </a:xfrm>
                    <a:prstGeom prst="rect">
                      <a:avLst/>
                    </a:prstGeom>
                    <a:noFill/>
                    <a:ln>
                      <a:noFill/>
                    </a:ln>
                  </pic:spPr>
                </pic:pic>
              </a:graphicData>
            </a:graphic>
          </wp:anchor>
        </w:drawing>
      </w:r>
    </w:p>
    <w:p w14:paraId="6C32CC0E">
      <w:pPr>
        <w:rPr>
          <w:rFonts w:hint="default" w:ascii="Times New Roman" w:hAnsi="Times New Roman" w:cs="Times New Roman"/>
          <w:lang w:val="en-US" w:eastAsia="zh-CN"/>
        </w:rPr>
      </w:pPr>
    </w:p>
    <w:p w14:paraId="3ECDE21A">
      <w:pPr>
        <w:pStyle w:val="2"/>
        <w:rPr>
          <w:rFonts w:hint="default" w:ascii="Times New Roman" w:hAnsi="Times New Roman" w:cs="Times New Roman"/>
          <w:lang w:val="en-US" w:eastAsia="zh-CN"/>
        </w:rPr>
      </w:pPr>
    </w:p>
    <w:p w14:paraId="4EE7B83C">
      <w:pPr>
        <w:rPr>
          <w:rFonts w:hint="default"/>
          <w:lang w:val="en-US" w:eastAsia="zh-CN"/>
        </w:rPr>
      </w:pPr>
    </w:p>
    <w:p w14:paraId="71D8E119">
      <w:pPr>
        <w:pStyle w:val="2"/>
        <w:rPr>
          <w:rFonts w:hint="default" w:ascii="Times New Roman" w:hAnsi="Times New Roman" w:cs="Times New Roman"/>
          <w:lang w:val="en-US" w:eastAsia="zh-CN"/>
        </w:rPr>
      </w:pPr>
    </w:p>
    <w:p w14:paraId="0CB0EE43">
      <w:pPr>
        <w:rPr>
          <w:rFonts w:hint="default" w:ascii="Times New Roman" w:hAnsi="Times New Roman" w:cs="Times New Roman"/>
          <w:lang w:val="en-US" w:eastAsia="zh-CN"/>
        </w:rPr>
      </w:pPr>
    </w:p>
    <w:p w14:paraId="7CB30E4F">
      <w:pPr>
        <w:pStyle w:val="2"/>
        <w:rPr>
          <w:rFonts w:hint="default" w:ascii="Times New Roman" w:hAnsi="Times New Roman" w:cs="Times New Roman"/>
          <w:lang w:val="en-US" w:eastAsia="zh-CN"/>
        </w:rPr>
      </w:pPr>
    </w:p>
    <w:p w14:paraId="46D3763D">
      <w:pPr>
        <w:rPr>
          <w:rFonts w:hint="default" w:ascii="Times New Roman" w:hAnsi="Times New Roman" w:cs="Times New Roman"/>
          <w:lang w:val="en-US" w:eastAsia="zh-CN"/>
        </w:rPr>
      </w:pPr>
    </w:p>
    <w:p w14:paraId="5D695C41">
      <w:pPr>
        <w:pStyle w:val="2"/>
        <w:rPr>
          <w:rFonts w:hint="default" w:ascii="Times New Roman" w:hAnsi="Times New Roman" w:cs="Times New Roman"/>
          <w:lang w:val="en-US" w:eastAsia="zh-CN"/>
        </w:rPr>
      </w:pPr>
    </w:p>
    <w:p w14:paraId="678FDC01">
      <w:pPr>
        <w:rPr>
          <w:rFonts w:hint="default" w:ascii="Times New Roman" w:hAnsi="Times New Roman" w:cs="Times New Roman"/>
          <w:lang w:val="en-US" w:eastAsia="zh-CN"/>
        </w:rPr>
      </w:pPr>
    </w:p>
    <w:p w14:paraId="5703C23C">
      <w:pPr>
        <w:pStyle w:val="2"/>
        <w:rPr>
          <w:rFonts w:hint="default" w:ascii="Times New Roman" w:hAnsi="Times New Roman" w:cs="Times New Roman"/>
          <w:lang w:val="en-US" w:eastAsia="zh-CN"/>
        </w:rPr>
      </w:pPr>
    </w:p>
    <w:p w14:paraId="09BF66AC">
      <w:pPr>
        <w:rPr>
          <w:rFonts w:hint="default" w:ascii="Times New Roman" w:hAnsi="Times New Roman" w:cs="Times New Roman"/>
          <w:lang w:val="en-US" w:eastAsia="zh-CN"/>
        </w:rPr>
      </w:pPr>
    </w:p>
    <w:p w14:paraId="220BBF06">
      <w:pPr>
        <w:pStyle w:val="2"/>
        <w:rPr>
          <w:rFonts w:hint="default" w:ascii="Times New Roman" w:hAnsi="Times New Roman" w:cs="Times New Roman"/>
          <w:lang w:val="en-US" w:eastAsia="zh-CN"/>
        </w:rPr>
      </w:pPr>
    </w:p>
    <w:p w14:paraId="02483AAC">
      <w:pPr>
        <w:rPr>
          <w:rFonts w:hint="default" w:ascii="Times New Roman" w:hAnsi="Times New Roman" w:cs="Times New Roman"/>
          <w:lang w:val="en-US" w:eastAsia="zh-CN"/>
        </w:rPr>
      </w:pPr>
    </w:p>
    <w:p w14:paraId="418632EF">
      <w:pPr>
        <w:pStyle w:val="2"/>
        <w:rPr>
          <w:rFonts w:hint="default" w:ascii="Times New Roman" w:hAnsi="Times New Roman" w:cs="Times New Roman"/>
          <w:lang w:val="en-US" w:eastAsia="zh-CN"/>
        </w:rPr>
      </w:pPr>
    </w:p>
    <w:p w14:paraId="41E06595">
      <w:pPr>
        <w:rPr>
          <w:rFonts w:hint="default" w:ascii="Times New Roman" w:hAnsi="Times New Roman" w:cs="Times New Roman"/>
          <w:lang w:val="en-US" w:eastAsia="zh-CN"/>
        </w:rPr>
      </w:pPr>
    </w:p>
    <w:p w14:paraId="1DC1F9FE">
      <w:pPr>
        <w:pStyle w:val="2"/>
        <w:rPr>
          <w:rFonts w:hint="default" w:ascii="Times New Roman" w:hAnsi="Times New Roman" w:cs="Times New Roman"/>
          <w:lang w:val="en-US" w:eastAsia="zh-CN"/>
        </w:rPr>
      </w:pPr>
    </w:p>
    <w:p w14:paraId="74CE4542">
      <w:pPr>
        <w:rPr>
          <w:rFonts w:hint="default" w:ascii="Times New Roman" w:hAnsi="Times New Roman" w:cs="Times New Roman"/>
          <w:lang w:val="en-US" w:eastAsia="zh-CN"/>
        </w:rPr>
      </w:pPr>
    </w:p>
    <w:p w14:paraId="5174BFF7">
      <w:pPr>
        <w:pStyle w:val="2"/>
        <w:rPr>
          <w:rFonts w:hint="default" w:ascii="Times New Roman" w:hAnsi="Times New Roman" w:cs="Times New Roman"/>
          <w:lang w:val="en-US" w:eastAsia="zh-CN"/>
        </w:rPr>
      </w:pPr>
    </w:p>
    <w:p w14:paraId="432F45E1">
      <w:pPr>
        <w:rPr>
          <w:rFonts w:hint="default" w:ascii="Times New Roman" w:hAnsi="Times New Roman" w:cs="Times New Roman"/>
          <w:lang w:val="en-US" w:eastAsia="zh-CN"/>
        </w:rPr>
      </w:pPr>
    </w:p>
    <w:p w14:paraId="4207E674">
      <w:pPr>
        <w:pStyle w:val="2"/>
        <w:rPr>
          <w:rFonts w:hint="default" w:ascii="Times New Roman" w:hAnsi="Times New Roman" w:cs="Times New Roman"/>
          <w:lang w:val="en-US" w:eastAsia="zh-CN"/>
        </w:rPr>
      </w:pPr>
    </w:p>
    <w:p w14:paraId="46609484">
      <w:pPr>
        <w:rPr>
          <w:rFonts w:hint="default" w:ascii="Times New Roman" w:hAnsi="Times New Roman" w:cs="Times New Roman"/>
          <w:lang w:val="en-US" w:eastAsia="zh-CN"/>
        </w:rPr>
      </w:pPr>
    </w:p>
    <w:p w14:paraId="189E59B6">
      <w:pPr>
        <w:pStyle w:val="2"/>
        <w:rPr>
          <w:rFonts w:hint="default" w:ascii="Times New Roman" w:hAnsi="Times New Roman" w:cs="Times New Roman"/>
          <w:lang w:val="en-US" w:eastAsia="zh-CN"/>
        </w:rPr>
      </w:pPr>
    </w:p>
    <w:tbl>
      <w:tblPr>
        <w:tblStyle w:val="7"/>
        <w:tblpPr w:leftFromText="181" w:rightFromText="181" w:vertAnchor="page" w:horzAnchor="page" w:tblpX="1690" w:tblpY="13665"/>
        <w:tblOverlap w:val="never"/>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14:paraId="55FB54C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1" w:hRule="atLeast"/>
          <w:jc w:val="center"/>
        </w:trPr>
        <w:tc>
          <w:tcPr>
            <w:tcW w:w="8844" w:type="dxa"/>
            <w:tcBorders>
              <w:tl2br w:val="nil"/>
              <w:tr2bl w:val="nil"/>
            </w:tcBorders>
            <w:noWrap w:val="0"/>
            <w:vAlign w:val="center"/>
          </w:tcPr>
          <w:p w14:paraId="7E3A56F5">
            <w:pPr>
              <w:keepNext w:val="0"/>
              <w:keepLines w:val="0"/>
              <w:pageBreakBefore w:val="0"/>
              <w:widowControl w:val="0"/>
              <w:kinsoku/>
              <w:wordWrap/>
              <w:overflowPunct/>
              <w:topLinePunct w:val="0"/>
              <w:autoSpaceDE/>
              <w:autoSpaceDN/>
              <w:bidi w:val="0"/>
              <w:adjustRightInd/>
              <w:snapToGrid/>
              <w:spacing w:line="560" w:lineRule="exact"/>
              <w:ind w:right="0" w:rightChars="0" w:firstLine="276" w:firstLineChars="100"/>
              <w:textAlignment w:val="auto"/>
              <w:outlineLvl w:val="9"/>
              <w:rPr>
                <w:rFonts w:hint="default" w:ascii="Times New Roman" w:hAnsi="Times New Roman" w:eastAsia="仿宋_GB2312" w:cs="Times New Roman"/>
                <w:snapToGrid w:val="0"/>
                <w:spacing w:val="0"/>
                <w:w w:val="100"/>
                <w:kern w:val="2"/>
                <w:position w:val="5"/>
                <w:sz w:val="28"/>
                <w:szCs w:val="28"/>
                <w:lang w:val="en-US" w:eastAsia="zh-CN"/>
              </w:rPr>
            </w:pPr>
          </w:p>
        </w:tc>
      </w:tr>
      <w:tr w14:paraId="48A8479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8" w:hRule="atLeast"/>
          <w:jc w:val="center"/>
        </w:trPr>
        <w:tc>
          <w:tcPr>
            <w:tcW w:w="8844" w:type="dxa"/>
            <w:tcBorders>
              <w:tl2br w:val="nil"/>
              <w:tr2bl w:val="nil"/>
            </w:tcBorders>
            <w:noWrap w:val="0"/>
            <w:vAlign w:val="center"/>
          </w:tcPr>
          <w:p w14:paraId="642BCE1E">
            <w:pPr>
              <w:keepNext w:val="0"/>
              <w:keepLines w:val="0"/>
              <w:pageBreakBefore w:val="0"/>
              <w:widowControl w:val="0"/>
              <w:kinsoku/>
              <w:wordWrap/>
              <w:overflowPunct/>
              <w:topLinePunct w:val="0"/>
              <w:autoSpaceDE/>
              <w:autoSpaceDN/>
              <w:bidi w:val="0"/>
              <w:adjustRightInd/>
              <w:snapToGrid/>
              <w:spacing w:line="560" w:lineRule="exact"/>
              <w:ind w:right="0" w:rightChars="0" w:firstLine="276" w:firstLineChars="100"/>
              <w:textAlignment w:val="auto"/>
              <w:outlineLvl w:val="9"/>
              <w:rPr>
                <w:rFonts w:hint="default" w:ascii="Times New Roman" w:hAnsi="Times New Roman" w:eastAsia="仿宋_GB2312" w:cs="Times New Roman"/>
                <w:snapToGrid w:val="0"/>
                <w:spacing w:val="0"/>
                <w:w w:val="100"/>
                <w:kern w:val="2"/>
                <w:position w:val="5"/>
                <w:sz w:val="28"/>
                <w:szCs w:val="28"/>
              </w:rPr>
            </w:pPr>
            <w:r>
              <w:rPr>
                <w:rFonts w:hint="default" w:ascii="Times New Roman" w:hAnsi="Times New Roman" w:eastAsia="仿宋_GB2312" w:cs="Times New Roman"/>
                <w:snapToGrid w:val="0"/>
                <w:spacing w:val="0"/>
                <w:w w:val="100"/>
                <w:kern w:val="2"/>
                <w:position w:val="5"/>
                <w:sz w:val="28"/>
                <w:szCs w:val="28"/>
              </w:rPr>
              <w:t>三江</w:t>
            </w:r>
            <w:r>
              <w:rPr>
                <w:rFonts w:hint="default" w:ascii="Times New Roman" w:hAnsi="Times New Roman" w:cs="Times New Roman"/>
                <w:snapToGrid w:val="0"/>
                <w:spacing w:val="0"/>
                <w:w w:val="100"/>
                <w:kern w:val="2"/>
                <w:position w:val="5"/>
                <w:sz w:val="28"/>
                <w:szCs w:val="28"/>
                <w:lang w:val="en-US" w:eastAsia="zh-CN"/>
              </w:rPr>
              <w:t xml:space="preserve">侗族自治县卫生健康局办公室          </w:t>
            </w:r>
            <w:r>
              <w:rPr>
                <w:rFonts w:hint="default" w:ascii="Times New Roman" w:hAnsi="Times New Roman" w:eastAsia="仿宋_GB2312" w:cs="Times New Roman"/>
                <w:snapToGrid w:val="0"/>
                <w:spacing w:val="0"/>
                <w:w w:val="100"/>
                <w:kern w:val="2"/>
                <w:position w:val="5"/>
                <w:sz w:val="28"/>
                <w:szCs w:val="28"/>
              </w:rPr>
              <w:t>20</w:t>
            </w:r>
            <w:r>
              <w:rPr>
                <w:rFonts w:hint="default" w:ascii="Times New Roman" w:hAnsi="Times New Roman" w:cs="Times New Roman"/>
                <w:snapToGrid w:val="0"/>
                <w:spacing w:val="0"/>
                <w:w w:val="100"/>
                <w:kern w:val="2"/>
                <w:position w:val="5"/>
                <w:sz w:val="28"/>
                <w:szCs w:val="28"/>
                <w:lang w:val="en-US" w:eastAsia="zh-CN"/>
              </w:rPr>
              <w:t>24</w:t>
            </w:r>
            <w:r>
              <w:rPr>
                <w:rFonts w:hint="default" w:ascii="Times New Roman" w:hAnsi="Times New Roman" w:eastAsia="仿宋_GB2312" w:cs="Times New Roman"/>
                <w:snapToGrid w:val="0"/>
                <w:spacing w:val="0"/>
                <w:w w:val="100"/>
                <w:kern w:val="2"/>
                <w:position w:val="5"/>
                <w:sz w:val="28"/>
                <w:szCs w:val="28"/>
              </w:rPr>
              <w:t>年</w:t>
            </w:r>
            <w:r>
              <w:rPr>
                <w:rFonts w:hint="eastAsia" w:cs="Times New Roman"/>
                <w:snapToGrid w:val="0"/>
                <w:spacing w:val="0"/>
                <w:w w:val="100"/>
                <w:kern w:val="2"/>
                <w:position w:val="5"/>
                <w:sz w:val="28"/>
                <w:szCs w:val="28"/>
                <w:lang w:val="en-US" w:eastAsia="zh-CN"/>
              </w:rPr>
              <w:t>9</w:t>
            </w:r>
            <w:r>
              <w:rPr>
                <w:rFonts w:hint="default" w:ascii="Times New Roman" w:hAnsi="Times New Roman" w:eastAsia="仿宋_GB2312" w:cs="Times New Roman"/>
                <w:snapToGrid w:val="0"/>
                <w:spacing w:val="0"/>
                <w:w w:val="100"/>
                <w:kern w:val="2"/>
                <w:position w:val="5"/>
                <w:sz w:val="28"/>
                <w:szCs w:val="28"/>
              </w:rPr>
              <w:t>月</w:t>
            </w:r>
            <w:r>
              <w:rPr>
                <w:rFonts w:hint="eastAsia" w:cs="Times New Roman"/>
                <w:snapToGrid w:val="0"/>
                <w:spacing w:val="0"/>
                <w:w w:val="100"/>
                <w:kern w:val="2"/>
                <w:position w:val="5"/>
                <w:sz w:val="28"/>
                <w:szCs w:val="28"/>
                <w:lang w:val="en-US" w:eastAsia="zh-CN"/>
              </w:rPr>
              <w:t>3</w:t>
            </w:r>
            <w:r>
              <w:rPr>
                <w:rFonts w:hint="default" w:ascii="Times New Roman" w:hAnsi="Times New Roman" w:eastAsia="仿宋_GB2312" w:cs="Times New Roman"/>
                <w:snapToGrid w:val="0"/>
                <w:spacing w:val="0"/>
                <w:w w:val="100"/>
                <w:kern w:val="2"/>
                <w:position w:val="5"/>
                <w:sz w:val="28"/>
                <w:szCs w:val="28"/>
              </w:rPr>
              <w:t>日印</w:t>
            </w:r>
            <w:r>
              <w:rPr>
                <w:rFonts w:hint="default" w:ascii="Times New Roman" w:hAnsi="Times New Roman" w:eastAsia="仿宋_GB2312" w:cs="Times New Roman"/>
                <w:snapToGrid w:val="0"/>
                <w:spacing w:val="0"/>
                <w:w w:val="100"/>
                <w:kern w:val="2"/>
                <w:position w:val="5"/>
                <w:sz w:val="28"/>
                <w:szCs w:val="28"/>
                <w:lang w:eastAsia="zh-CN"/>
              </w:rPr>
              <w:t>发</w:t>
            </w:r>
          </w:p>
        </w:tc>
      </w:tr>
    </w:tbl>
    <w:p w14:paraId="2D78BDD1">
      <w:pPr>
        <w:rPr>
          <w:rFonts w:hint="default"/>
          <w:lang w:val="en-US" w:eastAsia="zh-CN"/>
        </w:rPr>
      </w:pPr>
    </w:p>
    <w:sectPr>
      <w:footerReference r:id="rId5" w:type="default"/>
      <w:footerReference r:id="rId6" w:type="even"/>
      <w:pgSz w:w="11906" w:h="16838"/>
      <w:pgMar w:top="2098" w:right="1474" w:bottom="1984" w:left="1587" w:header="1701" w:footer="158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66D8">
    <w:pPr>
      <w:pStyle w:val="3"/>
      <w:spacing w:line="175" w:lineRule="auto"/>
      <w:ind w:left="7670"/>
      <w:rPr>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B5BBC">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E4B5BBC">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59636B">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B59636B">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EF6">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BC8957">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5KTRAQAAo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EDOSk0QEAAKIDAAAOAAAAAAAAAAEAIAAAAB8BAABk&#10;cnMvZTJvRG9jLnhtbFBLBQYAAAAABgAGAFkBAABiBQAAAAA=&#10;">
              <v:fill on="f" focussize="0,0"/>
              <v:stroke on="f" weight="0.5pt"/>
              <v:imagedata o:title=""/>
              <o:lock v:ext="edit" aspectratio="f"/>
              <v:textbox inset="0mm,0mm,0mm,0mm" style="mso-fit-shape-to-text:t;">
                <w:txbxContent>
                  <w:p w14:paraId="01BC8957">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96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EE06A3">
                          <w:pPr>
                            <w:pStyle w:val="4"/>
                            <w:keepNext w:val="0"/>
                            <w:keepLines w:val="0"/>
                            <w:pageBreakBefore w:val="0"/>
                            <w:widowControl w:val="0"/>
                            <w:kinsoku/>
                            <w:wordWrap/>
                            <w:overflowPunct/>
                            <w:topLinePunct w:val="0"/>
                            <w:autoSpaceDE/>
                            <w:autoSpaceDN/>
                            <w:bidi w:val="0"/>
                            <w:adjustRightInd/>
                            <w:snapToGrid/>
                            <w:spacing w:line="240" w:lineRule="auto"/>
                            <w:ind w:right="320" w:rightChars="100"/>
                            <w:textAlignment w:val="auto"/>
                            <w:outlineLvl w:val="9"/>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AEE06A3">
                    <w:pPr>
                      <w:pStyle w:val="4"/>
                      <w:keepNext w:val="0"/>
                      <w:keepLines w:val="0"/>
                      <w:pageBreakBefore w:val="0"/>
                      <w:widowControl w:val="0"/>
                      <w:kinsoku/>
                      <w:wordWrap/>
                      <w:overflowPunct/>
                      <w:topLinePunct w:val="0"/>
                      <w:autoSpaceDE/>
                      <w:autoSpaceDN/>
                      <w:bidi w:val="0"/>
                      <w:adjustRightInd/>
                      <w:snapToGrid/>
                      <w:spacing w:line="240" w:lineRule="auto"/>
                      <w:ind w:right="320" w:rightChars="100"/>
                      <w:textAlignment w:val="auto"/>
                      <w:outlineLvl w:val="9"/>
                      <w:rPr>
                        <w:rFonts w:hint="eastAsia" w:ascii="Times New Roman" w:hAnsi="Times New Roman" w:eastAsia="宋体" w:cs="宋体"/>
                        <w:sz w:val="28"/>
                        <w:szCs w:val="28"/>
                        <w:lang w:eastAsia="zh-CN"/>
                      </w:rPr>
                    </w:pPr>
                    <w:r>
                      <w:rPr>
                        <w:rFonts w:hint="eastAsia" w:ascii="Times New Roman" w:hAnsi="Times New Roman" w:eastAsia="宋体" w:cs="宋体"/>
                        <w:sz w:val="28"/>
                        <w:szCs w:val="28"/>
                        <w:lang w:eastAsia="zh-CN"/>
                      </w:rPr>
                      <w:t>—</w:t>
                    </w:r>
                    <w:r>
                      <w:rPr>
                        <w:rFonts w:hint="eastAsia" w:ascii="Times New Roman" w:hAnsi="Times New Roman"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6C7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8650DC">
                          <w:pPr>
                            <w:pStyle w:val="4"/>
                            <w:keepNext w:val="0"/>
                            <w:keepLines w:val="0"/>
                            <w:pageBreakBefore w:val="0"/>
                            <w:widowControl w:val="0"/>
                            <w:kinsoku/>
                            <w:wordWrap/>
                            <w:overflowPunct/>
                            <w:topLinePunct w:val="0"/>
                            <w:autoSpaceDE/>
                            <w:autoSpaceDN/>
                            <w:bidi w:val="0"/>
                            <w:adjustRightInd/>
                            <w:snapToGrid/>
                            <w:spacing w:line="240" w:lineRule="auto"/>
                            <w:ind w:left="320" w:leftChars="100"/>
                            <w:textAlignment w:val="auto"/>
                            <w:outlineLvl w:val="9"/>
                            <w:rPr>
                              <w:rFonts w:hint="eastAsia" w:ascii="Times New Roman" w:hAnsi="Times New Roman" w:eastAsia="宋体"/>
                              <w:sz w:val="28"/>
                              <w:lang w:eastAsia="zh-CN"/>
                            </w:rPr>
                          </w:pPr>
                          <w:r>
                            <w:rPr>
                              <w:rFonts w:hint="eastAsia" w:ascii="Times New Roman" w:hAnsi="Times New Roman" w:eastAsia="宋体" w:cs="宋体"/>
                              <w:sz w:val="28"/>
                              <w:szCs w:val="28"/>
                              <w:lang w:eastAsia="zh-CN"/>
                            </w:rPr>
                            <w:t>—</w:t>
                          </w:r>
                          <w:r>
                            <w:rPr>
                              <w:rFonts w:hint="eastAsia" w:ascii="Times New Roman" w:hAnsi="Times New Roman"/>
                              <w:sz w:val="28"/>
                              <w:lang w:val="en-US" w:eastAsia="zh-CN"/>
                            </w:rPr>
                            <w:t xml:space="preserve"> </w:t>
                          </w:r>
                          <w:r>
                            <w:rPr>
                              <w:rFonts w:hint="eastAsia" w:ascii="Times New Roman" w:hAnsi="Times New Roman"/>
                              <w:sz w:val="28"/>
                              <w:lang w:eastAsia="zh-CN"/>
                            </w:rPr>
                            <w:fldChar w:fldCharType="begin"/>
                          </w:r>
                          <w:r>
                            <w:rPr>
                              <w:rFonts w:hint="eastAsia" w:ascii="Times New Roman" w:hAnsi="Times New Roman"/>
                              <w:sz w:val="28"/>
                              <w:lang w:eastAsia="zh-CN"/>
                            </w:rPr>
                            <w:instrText xml:space="preserve"> PAGE  \* MERGEFORMAT </w:instrText>
                          </w:r>
                          <w:r>
                            <w:rPr>
                              <w:rFonts w:hint="eastAsia" w:ascii="Times New Roman" w:hAnsi="Times New Roman"/>
                              <w:sz w:val="28"/>
                              <w:lang w:eastAsia="zh-CN"/>
                            </w:rPr>
                            <w:fldChar w:fldCharType="separate"/>
                          </w:r>
                          <w:r>
                            <w:rPr>
                              <w:rFonts w:hint="eastAsia" w:ascii="Times New Roman" w:hAnsi="Times New Roman"/>
                              <w:sz w:val="28"/>
                              <w:lang w:eastAsia="zh-CN"/>
                            </w:rPr>
                            <w:t>1</w:t>
                          </w:r>
                          <w:r>
                            <w:rPr>
                              <w:rFonts w:hint="eastAsia" w:ascii="Times New Roman" w:hAnsi="Times New Roman"/>
                              <w:sz w:val="28"/>
                              <w:lang w:eastAsia="zh-CN"/>
                            </w:rPr>
                            <w:fldChar w:fldCharType="end"/>
                          </w:r>
                          <w:r>
                            <w:rPr>
                              <w:rFonts w:hint="eastAsia" w:ascii="Times New Roman" w:hAnsi="Times New Roman"/>
                              <w:sz w:val="28"/>
                              <w:lang w:val="en-US" w:eastAsia="zh-CN"/>
                            </w:rPr>
                            <w:t xml:space="preserve"> </w:t>
                          </w:r>
                          <w:r>
                            <w:rPr>
                              <w:rFonts w:hint="eastAsia" w:ascii="Times New Roman" w:hAnsi="Times New Roman"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E8650DC">
                    <w:pPr>
                      <w:pStyle w:val="4"/>
                      <w:keepNext w:val="0"/>
                      <w:keepLines w:val="0"/>
                      <w:pageBreakBefore w:val="0"/>
                      <w:widowControl w:val="0"/>
                      <w:kinsoku/>
                      <w:wordWrap/>
                      <w:overflowPunct/>
                      <w:topLinePunct w:val="0"/>
                      <w:autoSpaceDE/>
                      <w:autoSpaceDN/>
                      <w:bidi w:val="0"/>
                      <w:adjustRightInd/>
                      <w:snapToGrid/>
                      <w:spacing w:line="240" w:lineRule="auto"/>
                      <w:ind w:left="320" w:leftChars="100"/>
                      <w:textAlignment w:val="auto"/>
                      <w:outlineLvl w:val="9"/>
                      <w:rPr>
                        <w:rFonts w:hint="eastAsia" w:ascii="Times New Roman" w:hAnsi="Times New Roman" w:eastAsia="宋体"/>
                        <w:sz w:val="28"/>
                        <w:lang w:eastAsia="zh-CN"/>
                      </w:rPr>
                    </w:pPr>
                    <w:r>
                      <w:rPr>
                        <w:rFonts w:hint="eastAsia" w:ascii="Times New Roman" w:hAnsi="Times New Roman" w:eastAsia="宋体" w:cs="宋体"/>
                        <w:sz w:val="28"/>
                        <w:szCs w:val="28"/>
                        <w:lang w:eastAsia="zh-CN"/>
                      </w:rPr>
                      <w:t>—</w:t>
                    </w:r>
                    <w:r>
                      <w:rPr>
                        <w:rFonts w:hint="eastAsia" w:ascii="Times New Roman" w:hAnsi="Times New Roman"/>
                        <w:sz w:val="28"/>
                        <w:lang w:val="en-US" w:eastAsia="zh-CN"/>
                      </w:rPr>
                      <w:t xml:space="preserve"> </w:t>
                    </w:r>
                    <w:r>
                      <w:rPr>
                        <w:rFonts w:hint="eastAsia" w:ascii="Times New Roman" w:hAnsi="Times New Roman"/>
                        <w:sz w:val="28"/>
                        <w:lang w:eastAsia="zh-CN"/>
                      </w:rPr>
                      <w:fldChar w:fldCharType="begin"/>
                    </w:r>
                    <w:r>
                      <w:rPr>
                        <w:rFonts w:hint="eastAsia" w:ascii="Times New Roman" w:hAnsi="Times New Roman"/>
                        <w:sz w:val="28"/>
                        <w:lang w:eastAsia="zh-CN"/>
                      </w:rPr>
                      <w:instrText xml:space="preserve"> PAGE  \* MERGEFORMAT </w:instrText>
                    </w:r>
                    <w:r>
                      <w:rPr>
                        <w:rFonts w:hint="eastAsia" w:ascii="Times New Roman" w:hAnsi="Times New Roman"/>
                        <w:sz w:val="28"/>
                        <w:lang w:eastAsia="zh-CN"/>
                      </w:rPr>
                      <w:fldChar w:fldCharType="separate"/>
                    </w:r>
                    <w:r>
                      <w:rPr>
                        <w:rFonts w:hint="eastAsia" w:ascii="Times New Roman" w:hAnsi="Times New Roman"/>
                        <w:sz w:val="28"/>
                        <w:lang w:eastAsia="zh-CN"/>
                      </w:rPr>
                      <w:t>1</w:t>
                    </w:r>
                    <w:r>
                      <w:rPr>
                        <w:rFonts w:hint="eastAsia" w:ascii="Times New Roman" w:hAnsi="Times New Roman"/>
                        <w:sz w:val="28"/>
                        <w:lang w:eastAsia="zh-CN"/>
                      </w:rPr>
                      <w:fldChar w:fldCharType="end"/>
                    </w:r>
                    <w:r>
                      <w:rPr>
                        <w:rFonts w:hint="eastAsia" w:ascii="Times New Roman" w:hAnsi="Times New Roman"/>
                        <w:sz w:val="28"/>
                        <w:lang w:val="en-US" w:eastAsia="zh-CN"/>
                      </w:rPr>
                      <w:t xml:space="preserve"> </w:t>
                    </w:r>
                    <w:r>
                      <w:rPr>
                        <w:rFonts w:hint="eastAsia" w:ascii="Times New Roman" w:hAnsi="Times New Roman"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C7BF7"/>
    <w:multiLevelType w:val="singleLevel"/>
    <w:tmpl w:val="940C7B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YTkxYTE3NWE1MjFiZmEzOWUwNjMxZmVmZDQ5YTYifQ=="/>
  </w:docVars>
  <w:rsids>
    <w:rsidRoot w:val="39501F2A"/>
    <w:rsid w:val="0C2C69D3"/>
    <w:rsid w:val="0CBF5B14"/>
    <w:rsid w:val="0E253679"/>
    <w:rsid w:val="0EE63C63"/>
    <w:rsid w:val="13E178F7"/>
    <w:rsid w:val="150F2E19"/>
    <w:rsid w:val="18C66B89"/>
    <w:rsid w:val="1A7F51B1"/>
    <w:rsid w:val="237C141A"/>
    <w:rsid w:val="2485425C"/>
    <w:rsid w:val="292C67E9"/>
    <w:rsid w:val="2B7164F8"/>
    <w:rsid w:val="39501F2A"/>
    <w:rsid w:val="39A420E1"/>
    <w:rsid w:val="3F93536F"/>
    <w:rsid w:val="46E67F6E"/>
    <w:rsid w:val="503E1881"/>
    <w:rsid w:val="520855B9"/>
    <w:rsid w:val="54CC54CE"/>
    <w:rsid w:val="5B383A7E"/>
    <w:rsid w:val="68752736"/>
    <w:rsid w:val="72C10ED9"/>
    <w:rsid w:val="74C1629C"/>
    <w:rsid w:val="7B52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Lines="0" w:beforeAutospacing="0" w:afterLines="0" w:afterAutospacing="0"/>
      <w:jc w:val="center"/>
      <w:outlineLvl w:val="0"/>
    </w:pPr>
    <w:rPr>
      <w:rFonts w:ascii="Times New Roman" w:hAnsi="Times New Roman"/>
    </w:rPr>
  </w:style>
  <w:style w:type="paragraph" w:styleId="3">
    <w:name w:val="Body Text"/>
    <w:basedOn w:val="1"/>
    <w:semiHidden/>
    <w:qFormat/>
    <w:uiPriority w:val="0"/>
    <w:rPr>
      <w:rFonts w:ascii="宋体" w:hAnsi="宋体" w:eastAsia="宋体" w:cs="宋体"/>
      <w:sz w:val="82"/>
      <w:szCs w:val="8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pPr>
      <w:widowControl/>
      <w:spacing w:before="100" w:beforeAutospacing="1" w:after="100" w:afterAutospacing="1"/>
      <w:jc w:val="left"/>
    </w:pPr>
    <w:rPr>
      <w:rFonts w:asci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8161</Words>
  <Characters>8240</Characters>
  <Lines>0</Lines>
  <Paragraphs>0</Paragraphs>
  <TotalTime>1</TotalTime>
  <ScaleCrop>false</ScaleCrop>
  <LinksUpToDate>false</LinksUpToDate>
  <CharactersWithSpaces>8656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2020-02-28T02:01:00Z</dcterms:created>
  <dc:creator>梁狗屁</dc:creator>
  <cp:lastModifiedBy>梁蒙萌</cp:lastModifiedBy>
  <cp:lastPrinted>2024-09-10T02:24:00Z</cp:lastPrinted>
  <dcterms:modified xsi:type="dcterms:W3CDTF">2024-09-14T02:02:22Z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123F9212DD1F47B3914056CB99682ACF_13</vt:lpwstr>
  </property>
</Properties>
</file>