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DDE" w:rsidRPr="00291E5A" w:rsidRDefault="00175A50" w:rsidP="00291E5A">
      <w:pPr>
        <w:ind w:firstLineChars="309" w:firstLine="865"/>
        <w:jc w:val="left"/>
        <w:rPr>
          <w:rFonts w:ascii="黑体" w:eastAsia="黑体" w:hAnsi="黑体"/>
          <w:spacing w:val="-20"/>
          <w:sz w:val="32"/>
          <w:szCs w:val="32"/>
        </w:rPr>
      </w:pPr>
      <w:r w:rsidRPr="00291E5A">
        <w:rPr>
          <w:rFonts w:ascii="黑体" w:eastAsia="黑体" w:hAnsi="黑体" w:hint="eastAsia"/>
          <w:spacing w:val="-20"/>
          <w:sz w:val="32"/>
          <w:szCs w:val="32"/>
        </w:rPr>
        <w:t>2019年三江县</w:t>
      </w:r>
      <w:r w:rsidR="00291E5A" w:rsidRPr="00291E5A">
        <w:rPr>
          <w:rFonts w:ascii="黑体" w:eastAsia="黑体" w:hAnsi="黑体" w:cs="仿宋" w:hint="eastAsia"/>
          <w:b/>
          <w:sz w:val="32"/>
          <w:szCs w:val="32"/>
        </w:rPr>
        <w:t>有机茶叶提质增效项目</w:t>
      </w:r>
      <w:r w:rsidR="00717250" w:rsidRPr="00291E5A">
        <w:rPr>
          <w:rFonts w:ascii="黑体" w:eastAsia="黑体" w:hAnsi="黑体" w:hint="eastAsia"/>
          <w:spacing w:val="-20"/>
          <w:sz w:val="32"/>
          <w:szCs w:val="32"/>
        </w:rPr>
        <w:t>支出绩效再评价结果</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6945"/>
      </w:tblGrid>
      <w:tr w:rsidR="007A0DDE" w:rsidRPr="00291E5A" w:rsidTr="009546E3">
        <w:trPr>
          <w:trHeight w:val="510"/>
        </w:trPr>
        <w:tc>
          <w:tcPr>
            <w:tcW w:w="2142" w:type="dxa"/>
            <w:shd w:val="clear" w:color="auto" w:fill="auto"/>
            <w:noWrap/>
            <w:vAlign w:val="center"/>
          </w:tcPr>
          <w:p w:rsidR="007A0DDE" w:rsidRPr="00291E5A" w:rsidRDefault="00717250" w:rsidP="003F1F25">
            <w:pPr>
              <w:widowControl/>
              <w:spacing w:line="440" w:lineRule="exact"/>
              <w:jc w:val="left"/>
              <w:rPr>
                <w:rFonts w:asciiTheme="minorEastAsia" w:hAnsiTheme="minorEastAsia" w:cs="宋体"/>
                <w:color w:val="000000"/>
                <w:kern w:val="0"/>
                <w:sz w:val="24"/>
                <w:szCs w:val="24"/>
              </w:rPr>
            </w:pPr>
            <w:r w:rsidRPr="00291E5A">
              <w:rPr>
                <w:rFonts w:asciiTheme="minorEastAsia" w:hAnsiTheme="minorEastAsia" w:cs="宋体" w:hint="eastAsia"/>
                <w:color w:val="000000"/>
                <w:kern w:val="0"/>
                <w:sz w:val="24"/>
                <w:szCs w:val="24"/>
              </w:rPr>
              <w:t>项目名称</w:t>
            </w:r>
          </w:p>
        </w:tc>
        <w:tc>
          <w:tcPr>
            <w:tcW w:w="6945" w:type="dxa"/>
            <w:shd w:val="clear" w:color="auto" w:fill="auto"/>
            <w:noWrap/>
            <w:vAlign w:val="center"/>
          </w:tcPr>
          <w:p w:rsidR="007A0DDE" w:rsidRPr="00291E5A" w:rsidRDefault="00291E5A" w:rsidP="003F1F25">
            <w:pPr>
              <w:spacing w:line="440" w:lineRule="exact"/>
              <w:jc w:val="left"/>
              <w:rPr>
                <w:rFonts w:asciiTheme="minorEastAsia" w:hAnsiTheme="minorEastAsia" w:cs="宋体"/>
                <w:color w:val="000000"/>
                <w:kern w:val="0"/>
                <w:sz w:val="24"/>
                <w:szCs w:val="24"/>
              </w:rPr>
            </w:pPr>
            <w:r w:rsidRPr="00291E5A">
              <w:rPr>
                <w:rFonts w:asciiTheme="minorEastAsia" w:hAnsiTheme="minorEastAsia" w:cs="仿宋" w:hint="eastAsia"/>
                <w:sz w:val="24"/>
                <w:szCs w:val="24"/>
              </w:rPr>
              <w:t>有机茶叶提质增效项目</w:t>
            </w:r>
          </w:p>
        </w:tc>
      </w:tr>
      <w:tr w:rsidR="007A0DDE" w:rsidRPr="00291E5A" w:rsidTr="009546E3">
        <w:trPr>
          <w:trHeight w:val="510"/>
        </w:trPr>
        <w:tc>
          <w:tcPr>
            <w:tcW w:w="2142" w:type="dxa"/>
            <w:shd w:val="clear" w:color="auto" w:fill="auto"/>
            <w:noWrap/>
            <w:vAlign w:val="center"/>
          </w:tcPr>
          <w:p w:rsidR="007A0DDE" w:rsidRPr="00291E5A" w:rsidRDefault="00717250" w:rsidP="003F1F25">
            <w:pPr>
              <w:widowControl/>
              <w:spacing w:line="440" w:lineRule="exact"/>
              <w:jc w:val="left"/>
              <w:rPr>
                <w:rFonts w:asciiTheme="minorEastAsia" w:hAnsiTheme="minorEastAsia" w:cs="宋体"/>
                <w:color w:val="000000"/>
                <w:kern w:val="0"/>
                <w:sz w:val="24"/>
                <w:szCs w:val="24"/>
              </w:rPr>
            </w:pPr>
            <w:r w:rsidRPr="00291E5A">
              <w:rPr>
                <w:rFonts w:asciiTheme="minorEastAsia" w:hAnsiTheme="minorEastAsia" w:cs="宋体" w:hint="eastAsia"/>
                <w:color w:val="000000"/>
                <w:kern w:val="0"/>
                <w:sz w:val="24"/>
                <w:szCs w:val="24"/>
              </w:rPr>
              <w:t>预算金额（万元）</w:t>
            </w:r>
          </w:p>
        </w:tc>
        <w:tc>
          <w:tcPr>
            <w:tcW w:w="6945" w:type="dxa"/>
            <w:shd w:val="clear" w:color="auto" w:fill="auto"/>
            <w:noWrap/>
            <w:vAlign w:val="center"/>
          </w:tcPr>
          <w:p w:rsidR="007A0DDE" w:rsidRPr="00291E5A" w:rsidRDefault="00291E5A" w:rsidP="003F1F25">
            <w:pPr>
              <w:widowControl/>
              <w:spacing w:line="440" w:lineRule="exact"/>
              <w:jc w:val="left"/>
              <w:rPr>
                <w:rFonts w:asciiTheme="minorEastAsia" w:hAnsiTheme="minorEastAsia" w:cs="宋体"/>
                <w:color w:val="000000"/>
                <w:kern w:val="0"/>
                <w:sz w:val="24"/>
                <w:szCs w:val="24"/>
              </w:rPr>
            </w:pPr>
            <w:r w:rsidRPr="00291E5A">
              <w:rPr>
                <w:rFonts w:asciiTheme="minorEastAsia" w:hAnsiTheme="minorEastAsia"/>
                <w:bCs/>
                <w:sz w:val="24"/>
                <w:szCs w:val="24"/>
              </w:rPr>
              <w:t>80</w:t>
            </w:r>
            <w:r w:rsidRPr="00291E5A">
              <w:rPr>
                <w:rFonts w:asciiTheme="minorEastAsia" w:hAnsiTheme="minorEastAsia" w:hint="eastAsia"/>
                <w:bCs/>
                <w:sz w:val="24"/>
                <w:szCs w:val="24"/>
              </w:rPr>
              <w:t>万元</w:t>
            </w:r>
          </w:p>
        </w:tc>
      </w:tr>
      <w:tr w:rsidR="007A0DDE" w:rsidRPr="00291E5A" w:rsidTr="009546E3">
        <w:trPr>
          <w:trHeight w:val="510"/>
        </w:trPr>
        <w:tc>
          <w:tcPr>
            <w:tcW w:w="2142" w:type="dxa"/>
            <w:shd w:val="clear" w:color="auto" w:fill="auto"/>
            <w:noWrap/>
            <w:vAlign w:val="center"/>
          </w:tcPr>
          <w:p w:rsidR="007A0DDE" w:rsidRPr="00291E5A" w:rsidRDefault="00717250" w:rsidP="003F1F25">
            <w:pPr>
              <w:widowControl/>
              <w:spacing w:line="440" w:lineRule="exact"/>
              <w:jc w:val="left"/>
              <w:rPr>
                <w:rFonts w:asciiTheme="minorEastAsia" w:hAnsiTheme="minorEastAsia" w:cs="宋体"/>
                <w:color w:val="000000"/>
                <w:kern w:val="0"/>
                <w:sz w:val="24"/>
                <w:szCs w:val="24"/>
              </w:rPr>
            </w:pPr>
            <w:r w:rsidRPr="00291E5A">
              <w:rPr>
                <w:rFonts w:asciiTheme="minorEastAsia" w:hAnsiTheme="minorEastAsia" w:cs="宋体" w:hint="eastAsia"/>
                <w:color w:val="000000"/>
                <w:kern w:val="0"/>
                <w:sz w:val="24"/>
                <w:szCs w:val="24"/>
              </w:rPr>
              <w:t>主管部门</w:t>
            </w:r>
          </w:p>
        </w:tc>
        <w:tc>
          <w:tcPr>
            <w:tcW w:w="6945" w:type="dxa"/>
            <w:shd w:val="clear" w:color="auto" w:fill="auto"/>
            <w:noWrap/>
            <w:vAlign w:val="center"/>
          </w:tcPr>
          <w:p w:rsidR="007A0DDE" w:rsidRPr="00291E5A" w:rsidRDefault="007A0DDE" w:rsidP="003F1F25">
            <w:pPr>
              <w:widowControl/>
              <w:spacing w:line="440" w:lineRule="exact"/>
              <w:jc w:val="left"/>
              <w:rPr>
                <w:rFonts w:asciiTheme="minorEastAsia" w:hAnsiTheme="minorEastAsia" w:cs="宋体"/>
                <w:color w:val="000000"/>
                <w:kern w:val="0"/>
                <w:sz w:val="24"/>
                <w:szCs w:val="24"/>
              </w:rPr>
            </w:pPr>
          </w:p>
        </w:tc>
      </w:tr>
      <w:tr w:rsidR="00717250" w:rsidRPr="00291E5A" w:rsidTr="009546E3">
        <w:trPr>
          <w:trHeight w:val="510"/>
        </w:trPr>
        <w:tc>
          <w:tcPr>
            <w:tcW w:w="2142" w:type="dxa"/>
            <w:shd w:val="clear" w:color="auto" w:fill="auto"/>
            <w:noWrap/>
            <w:vAlign w:val="center"/>
          </w:tcPr>
          <w:p w:rsidR="00717250" w:rsidRPr="00291E5A" w:rsidRDefault="00717250" w:rsidP="003F1F25">
            <w:pPr>
              <w:widowControl/>
              <w:spacing w:line="440" w:lineRule="exact"/>
              <w:jc w:val="left"/>
              <w:rPr>
                <w:rFonts w:asciiTheme="minorEastAsia" w:hAnsiTheme="minorEastAsia" w:cs="宋体"/>
                <w:color w:val="000000"/>
                <w:kern w:val="0"/>
                <w:sz w:val="24"/>
                <w:szCs w:val="24"/>
              </w:rPr>
            </w:pPr>
            <w:r w:rsidRPr="00291E5A">
              <w:rPr>
                <w:rFonts w:asciiTheme="minorEastAsia" w:hAnsiTheme="minorEastAsia" w:cs="宋体" w:hint="eastAsia"/>
                <w:color w:val="000000"/>
                <w:kern w:val="0"/>
                <w:sz w:val="24"/>
                <w:szCs w:val="24"/>
              </w:rPr>
              <w:t>项目实施单位</w:t>
            </w:r>
          </w:p>
        </w:tc>
        <w:tc>
          <w:tcPr>
            <w:tcW w:w="6945" w:type="dxa"/>
            <w:shd w:val="clear" w:color="auto" w:fill="auto"/>
            <w:noWrap/>
            <w:vAlign w:val="center"/>
          </w:tcPr>
          <w:p w:rsidR="00717250" w:rsidRPr="00291E5A" w:rsidRDefault="00291E5A" w:rsidP="003F1F25">
            <w:pPr>
              <w:widowControl/>
              <w:spacing w:line="440" w:lineRule="exact"/>
              <w:jc w:val="left"/>
              <w:rPr>
                <w:rFonts w:asciiTheme="minorEastAsia" w:hAnsiTheme="minorEastAsia" w:cs="宋体"/>
                <w:color w:val="000000"/>
                <w:kern w:val="0"/>
                <w:sz w:val="24"/>
                <w:szCs w:val="24"/>
              </w:rPr>
            </w:pPr>
            <w:r w:rsidRPr="00291E5A">
              <w:rPr>
                <w:rFonts w:asciiTheme="minorEastAsia" w:hAnsiTheme="minorEastAsia" w:cs="仿宋" w:hint="eastAsia"/>
                <w:bCs/>
                <w:sz w:val="24"/>
                <w:szCs w:val="24"/>
              </w:rPr>
              <w:t>三江县农业农村局</w:t>
            </w:r>
            <w:r w:rsidRPr="00291E5A">
              <w:rPr>
                <w:rFonts w:asciiTheme="minorEastAsia" w:hAnsiTheme="minorEastAsia" w:cs="仿宋"/>
                <w:sz w:val="24"/>
                <w:szCs w:val="24"/>
              </w:rPr>
              <w:t xml:space="preserve">  </w:t>
            </w:r>
          </w:p>
        </w:tc>
      </w:tr>
      <w:tr w:rsidR="007A0DDE" w:rsidRPr="00291E5A" w:rsidTr="009546E3">
        <w:trPr>
          <w:trHeight w:val="510"/>
        </w:trPr>
        <w:tc>
          <w:tcPr>
            <w:tcW w:w="2142" w:type="dxa"/>
            <w:shd w:val="clear" w:color="auto" w:fill="auto"/>
            <w:noWrap/>
            <w:vAlign w:val="center"/>
          </w:tcPr>
          <w:p w:rsidR="007A0DDE" w:rsidRPr="00291E5A" w:rsidRDefault="00717250" w:rsidP="003F1F25">
            <w:pPr>
              <w:widowControl/>
              <w:spacing w:line="440" w:lineRule="exact"/>
              <w:jc w:val="left"/>
              <w:rPr>
                <w:rFonts w:asciiTheme="minorEastAsia" w:hAnsiTheme="minorEastAsia" w:cs="宋体"/>
                <w:color w:val="000000"/>
                <w:kern w:val="0"/>
                <w:sz w:val="24"/>
                <w:szCs w:val="24"/>
              </w:rPr>
            </w:pPr>
            <w:r w:rsidRPr="00291E5A">
              <w:rPr>
                <w:rFonts w:asciiTheme="minorEastAsia" w:hAnsiTheme="minorEastAsia" w:cs="宋体" w:hint="eastAsia"/>
                <w:color w:val="000000"/>
                <w:kern w:val="0"/>
                <w:sz w:val="24"/>
                <w:szCs w:val="24"/>
              </w:rPr>
              <w:t>评价得分</w:t>
            </w:r>
          </w:p>
        </w:tc>
        <w:tc>
          <w:tcPr>
            <w:tcW w:w="6945" w:type="dxa"/>
            <w:shd w:val="clear" w:color="auto" w:fill="auto"/>
            <w:noWrap/>
            <w:vAlign w:val="center"/>
          </w:tcPr>
          <w:p w:rsidR="007A0DDE" w:rsidRPr="003C3343" w:rsidRDefault="0094615D" w:rsidP="003F1F25">
            <w:pPr>
              <w:widowControl/>
              <w:spacing w:line="440" w:lineRule="exact"/>
              <w:jc w:val="left"/>
              <w:rPr>
                <w:rFonts w:asciiTheme="minorEastAsia" w:hAnsiTheme="minorEastAsia" w:cs="宋体"/>
                <w:color w:val="000000"/>
                <w:kern w:val="0"/>
                <w:sz w:val="24"/>
                <w:szCs w:val="24"/>
              </w:rPr>
            </w:pPr>
            <w:r w:rsidRPr="003C3343">
              <w:rPr>
                <w:rFonts w:asciiTheme="minorEastAsia" w:hAnsiTheme="minorEastAsia" w:hint="eastAsia"/>
                <w:bCs/>
                <w:sz w:val="24"/>
                <w:szCs w:val="24"/>
              </w:rPr>
              <w:t>得分</w:t>
            </w:r>
            <w:r w:rsidR="003C3343" w:rsidRPr="003C3343">
              <w:rPr>
                <w:rFonts w:ascii="仿宋" w:hAnsi="仿宋"/>
                <w:bCs/>
                <w:sz w:val="24"/>
                <w:szCs w:val="24"/>
              </w:rPr>
              <w:t>8</w:t>
            </w:r>
            <w:r w:rsidR="003C3343" w:rsidRPr="003C3343">
              <w:rPr>
                <w:rFonts w:ascii="仿宋" w:hAnsi="仿宋" w:hint="eastAsia"/>
                <w:bCs/>
                <w:sz w:val="24"/>
                <w:szCs w:val="24"/>
              </w:rPr>
              <w:t>8.4</w:t>
            </w:r>
            <w:r w:rsidR="003C3343" w:rsidRPr="003C3343">
              <w:rPr>
                <w:rFonts w:ascii="仿宋" w:hAnsi="仿宋"/>
                <w:bCs/>
                <w:sz w:val="24"/>
                <w:szCs w:val="24"/>
              </w:rPr>
              <w:t xml:space="preserve"> </w:t>
            </w:r>
            <w:r w:rsidR="003C3343" w:rsidRPr="003C3343">
              <w:rPr>
                <w:rFonts w:ascii="仿宋" w:hAnsi="仿宋" w:hint="eastAsia"/>
                <w:bCs/>
                <w:sz w:val="24"/>
                <w:szCs w:val="24"/>
              </w:rPr>
              <w:t>分</w:t>
            </w:r>
            <w:r w:rsidR="003C3343" w:rsidRPr="003C3343">
              <w:rPr>
                <w:rFonts w:ascii="仿宋" w:hAnsi="仿宋" w:hint="eastAsia"/>
                <w:bCs/>
                <w:sz w:val="24"/>
                <w:szCs w:val="24"/>
              </w:rPr>
              <w:t xml:space="preserve">  </w:t>
            </w:r>
            <w:r w:rsidRPr="003C3343">
              <w:rPr>
                <w:rFonts w:asciiTheme="minorEastAsia" w:hAnsiTheme="minorEastAsia" w:hint="eastAsia"/>
                <w:bCs/>
                <w:sz w:val="24"/>
                <w:szCs w:val="24"/>
              </w:rPr>
              <w:t>绩效等级：良</w:t>
            </w:r>
          </w:p>
        </w:tc>
      </w:tr>
      <w:tr w:rsidR="007A0DDE" w:rsidRPr="00291E5A" w:rsidTr="0097244E">
        <w:trPr>
          <w:trHeight w:val="5842"/>
        </w:trPr>
        <w:tc>
          <w:tcPr>
            <w:tcW w:w="2142" w:type="dxa"/>
            <w:shd w:val="clear" w:color="auto" w:fill="auto"/>
            <w:noWrap/>
            <w:vAlign w:val="center"/>
          </w:tcPr>
          <w:p w:rsidR="007A0DDE" w:rsidRPr="00291E5A" w:rsidRDefault="00717250" w:rsidP="003F1F25">
            <w:pPr>
              <w:widowControl/>
              <w:spacing w:line="440" w:lineRule="exact"/>
              <w:jc w:val="left"/>
              <w:rPr>
                <w:rFonts w:asciiTheme="minorEastAsia" w:hAnsiTheme="minorEastAsia" w:cs="宋体"/>
                <w:color w:val="000000"/>
                <w:kern w:val="0"/>
                <w:sz w:val="24"/>
                <w:szCs w:val="24"/>
              </w:rPr>
            </w:pPr>
            <w:r w:rsidRPr="00291E5A">
              <w:rPr>
                <w:rFonts w:asciiTheme="minorEastAsia" w:hAnsiTheme="minorEastAsia" w:cs="宋体" w:hint="eastAsia"/>
                <w:color w:val="000000"/>
                <w:kern w:val="0"/>
                <w:sz w:val="24"/>
                <w:szCs w:val="24"/>
              </w:rPr>
              <w:t>评价结论</w:t>
            </w:r>
          </w:p>
        </w:tc>
        <w:tc>
          <w:tcPr>
            <w:tcW w:w="6945" w:type="dxa"/>
            <w:shd w:val="clear" w:color="auto" w:fill="auto"/>
            <w:noWrap/>
            <w:vAlign w:val="center"/>
          </w:tcPr>
          <w:p w:rsidR="00291E5A" w:rsidRPr="00291E5A" w:rsidRDefault="00291E5A" w:rsidP="003F1F25">
            <w:pPr>
              <w:spacing w:line="440" w:lineRule="exact"/>
              <w:ind w:firstLine="640"/>
              <w:rPr>
                <w:rFonts w:asciiTheme="minorEastAsia" w:hAnsiTheme="minorEastAsia" w:cs="宋体"/>
                <w:kern w:val="0"/>
                <w:sz w:val="24"/>
                <w:szCs w:val="24"/>
              </w:rPr>
            </w:pPr>
            <w:r w:rsidRPr="00291E5A">
              <w:rPr>
                <w:rFonts w:asciiTheme="minorEastAsia" w:hAnsiTheme="minorEastAsia" w:cs="宋体" w:hint="eastAsia"/>
                <w:sz w:val="24"/>
                <w:szCs w:val="24"/>
              </w:rPr>
              <w:t>通过实施有机茶叶提质增效项目，进一步推动</w:t>
            </w:r>
            <w:r w:rsidRPr="00291E5A">
              <w:rPr>
                <w:rFonts w:asciiTheme="minorEastAsia" w:hAnsiTheme="minorEastAsia" w:hint="eastAsia"/>
                <w:sz w:val="24"/>
                <w:szCs w:val="24"/>
              </w:rPr>
              <w:t>了三江县茶叶产</w:t>
            </w:r>
            <w:bookmarkStart w:id="0" w:name="_GoBack"/>
            <w:bookmarkEnd w:id="0"/>
            <w:r w:rsidRPr="00291E5A">
              <w:rPr>
                <w:rFonts w:asciiTheme="minorEastAsia" w:hAnsiTheme="minorEastAsia" w:hint="eastAsia"/>
                <w:sz w:val="24"/>
                <w:szCs w:val="24"/>
              </w:rPr>
              <w:t>业的发展，</w:t>
            </w:r>
            <w:r w:rsidRPr="00291E5A">
              <w:rPr>
                <w:rFonts w:asciiTheme="minorEastAsia" w:hAnsiTheme="minorEastAsia" w:cs="仿宋_GB2312" w:hint="eastAsia"/>
                <w:sz w:val="24"/>
                <w:szCs w:val="24"/>
              </w:rPr>
              <w:t>全县茶叶工作取得较大成绩。</w:t>
            </w:r>
            <w:r w:rsidRPr="00291E5A">
              <w:rPr>
                <w:rFonts w:asciiTheme="minorEastAsia" w:hAnsiTheme="minorEastAsia" w:cs="仿宋_GB2312"/>
                <w:sz w:val="24"/>
                <w:szCs w:val="24"/>
              </w:rPr>
              <w:t>2019</w:t>
            </w:r>
            <w:r w:rsidRPr="00291E5A">
              <w:rPr>
                <w:rFonts w:asciiTheme="minorEastAsia" w:hAnsiTheme="minorEastAsia" w:cs="仿宋_GB2312" w:hint="eastAsia"/>
                <w:sz w:val="24"/>
                <w:szCs w:val="24"/>
              </w:rPr>
              <w:t>年全县茶园面积</w:t>
            </w:r>
            <w:r w:rsidRPr="00291E5A">
              <w:rPr>
                <w:rFonts w:asciiTheme="minorEastAsia" w:hAnsiTheme="minorEastAsia" w:cs="仿宋_GB2312"/>
                <w:sz w:val="24"/>
                <w:szCs w:val="24"/>
              </w:rPr>
              <w:t>18.8</w:t>
            </w:r>
            <w:r w:rsidRPr="00291E5A">
              <w:rPr>
                <w:rFonts w:asciiTheme="minorEastAsia" w:hAnsiTheme="minorEastAsia" w:cs="仿宋_GB2312" w:hint="eastAsia"/>
                <w:sz w:val="24"/>
                <w:szCs w:val="24"/>
              </w:rPr>
              <w:t>万亩，新种茶叶</w:t>
            </w:r>
            <w:r w:rsidRPr="00291E5A">
              <w:rPr>
                <w:rFonts w:asciiTheme="minorEastAsia" w:hAnsiTheme="minorEastAsia" w:cs="仿宋_GB2312"/>
                <w:sz w:val="24"/>
                <w:szCs w:val="24"/>
              </w:rPr>
              <w:t>5540</w:t>
            </w:r>
            <w:r w:rsidRPr="00291E5A">
              <w:rPr>
                <w:rFonts w:asciiTheme="minorEastAsia" w:hAnsiTheme="minorEastAsia" w:cs="仿宋_GB2312" w:hint="eastAsia"/>
                <w:sz w:val="24"/>
                <w:szCs w:val="24"/>
              </w:rPr>
              <w:t>亩，创建有机生产基地</w:t>
            </w:r>
            <w:r w:rsidRPr="00291E5A">
              <w:rPr>
                <w:rFonts w:asciiTheme="minorEastAsia" w:hAnsiTheme="minorEastAsia" w:cs="仿宋_GB2312"/>
                <w:sz w:val="24"/>
                <w:szCs w:val="24"/>
              </w:rPr>
              <w:t>0.5</w:t>
            </w:r>
            <w:r w:rsidRPr="00291E5A">
              <w:rPr>
                <w:rFonts w:asciiTheme="minorEastAsia" w:hAnsiTheme="minorEastAsia" w:cs="仿宋_GB2312" w:hint="eastAsia"/>
                <w:sz w:val="24"/>
                <w:szCs w:val="24"/>
              </w:rPr>
              <w:t>万亩，申报绿色认证基地</w:t>
            </w:r>
            <w:r w:rsidRPr="00291E5A">
              <w:rPr>
                <w:rFonts w:asciiTheme="minorEastAsia" w:hAnsiTheme="minorEastAsia" w:cs="仿宋_GB2312"/>
                <w:sz w:val="24"/>
                <w:szCs w:val="24"/>
              </w:rPr>
              <w:t>11</w:t>
            </w:r>
            <w:r w:rsidRPr="00291E5A">
              <w:rPr>
                <w:rFonts w:asciiTheme="minorEastAsia" w:hAnsiTheme="minorEastAsia" w:cs="仿宋_GB2312" w:hint="eastAsia"/>
                <w:sz w:val="24"/>
                <w:szCs w:val="24"/>
              </w:rPr>
              <w:t>万亩，干茶产量</w:t>
            </w:r>
            <w:r w:rsidRPr="00291E5A">
              <w:rPr>
                <w:rFonts w:asciiTheme="minorEastAsia" w:hAnsiTheme="minorEastAsia" w:cs="仿宋_GB2312"/>
                <w:sz w:val="24"/>
                <w:szCs w:val="24"/>
              </w:rPr>
              <w:t>14593</w:t>
            </w:r>
            <w:r w:rsidRPr="00291E5A">
              <w:rPr>
                <w:rFonts w:asciiTheme="minorEastAsia" w:hAnsiTheme="minorEastAsia" w:cs="仿宋_GB2312" w:hint="eastAsia"/>
                <w:sz w:val="24"/>
                <w:szCs w:val="24"/>
              </w:rPr>
              <w:t>吨，产值</w:t>
            </w:r>
            <w:r w:rsidRPr="00291E5A">
              <w:rPr>
                <w:rFonts w:asciiTheme="minorEastAsia" w:hAnsiTheme="minorEastAsia" w:cs="仿宋_GB2312"/>
                <w:sz w:val="24"/>
                <w:szCs w:val="24"/>
              </w:rPr>
              <w:t>150023</w:t>
            </w:r>
            <w:r w:rsidRPr="00291E5A">
              <w:rPr>
                <w:rFonts w:asciiTheme="minorEastAsia" w:hAnsiTheme="minorEastAsia" w:cs="仿宋_GB2312" w:hint="eastAsia"/>
                <w:sz w:val="24"/>
                <w:szCs w:val="24"/>
              </w:rPr>
              <w:t>万元</w:t>
            </w:r>
            <w:r w:rsidRPr="00291E5A">
              <w:rPr>
                <w:rFonts w:asciiTheme="minorEastAsia" w:hAnsiTheme="minorEastAsia" w:cs="仿宋_GB2312"/>
                <w:sz w:val="24"/>
                <w:szCs w:val="24"/>
              </w:rPr>
              <w:t>,</w:t>
            </w:r>
            <w:r w:rsidRPr="00291E5A">
              <w:rPr>
                <w:rFonts w:asciiTheme="minorEastAsia" w:hAnsiTheme="minorEastAsia" w:cs="仿宋_GB2312" w:hint="eastAsia"/>
                <w:sz w:val="24"/>
                <w:szCs w:val="24"/>
              </w:rPr>
              <w:t>农民人均茶叶收入</w:t>
            </w:r>
            <w:r w:rsidRPr="00291E5A">
              <w:rPr>
                <w:rFonts w:asciiTheme="minorEastAsia" w:hAnsiTheme="minorEastAsia" w:cs="仿宋_GB2312"/>
                <w:sz w:val="24"/>
                <w:szCs w:val="24"/>
              </w:rPr>
              <w:t>4326</w:t>
            </w:r>
            <w:r w:rsidRPr="00291E5A">
              <w:rPr>
                <w:rFonts w:asciiTheme="minorEastAsia" w:hAnsiTheme="minorEastAsia" w:cs="仿宋_GB2312" w:hint="eastAsia"/>
                <w:sz w:val="24"/>
                <w:szCs w:val="24"/>
              </w:rPr>
              <w:t>元。通过实施项目，助推了茶叶协会发展，</w:t>
            </w:r>
            <w:r w:rsidRPr="00291E5A">
              <w:rPr>
                <w:rFonts w:asciiTheme="minorEastAsia" w:hAnsiTheme="minorEastAsia" w:hint="eastAsia"/>
                <w:color w:val="000000"/>
                <w:sz w:val="24"/>
                <w:szCs w:val="24"/>
              </w:rPr>
              <w:t>为三江县茶叶种植户及生产企业搭建技术交流平台与提供生产技术、产供信息、物资、资金、销售等方面的互助与共享，推动三江县</w:t>
            </w:r>
            <w:proofErr w:type="gramStart"/>
            <w:r w:rsidRPr="00291E5A">
              <w:rPr>
                <w:rFonts w:asciiTheme="minorEastAsia" w:hAnsiTheme="minorEastAsia" w:hint="eastAsia"/>
                <w:color w:val="000000"/>
                <w:sz w:val="24"/>
                <w:szCs w:val="24"/>
              </w:rPr>
              <w:t>茶产业</w:t>
            </w:r>
            <w:proofErr w:type="gramEnd"/>
            <w:r w:rsidRPr="00291E5A">
              <w:rPr>
                <w:rFonts w:asciiTheme="minorEastAsia" w:hAnsiTheme="minorEastAsia" w:hint="eastAsia"/>
                <w:color w:val="000000"/>
                <w:sz w:val="24"/>
                <w:szCs w:val="24"/>
              </w:rPr>
              <w:t>的持续发展</w:t>
            </w:r>
            <w:r w:rsidRPr="00291E5A">
              <w:rPr>
                <w:rFonts w:asciiTheme="minorEastAsia" w:hAnsiTheme="minorEastAsia" w:cs="宋体" w:hint="eastAsia"/>
                <w:sz w:val="24"/>
                <w:szCs w:val="24"/>
              </w:rPr>
              <w:t>，</w:t>
            </w:r>
            <w:r w:rsidRPr="00291E5A">
              <w:rPr>
                <w:rFonts w:asciiTheme="minorEastAsia" w:hAnsiTheme="minorEastAsia" w:hint="eastAsia"/>
                <w:bCs/>
                <w:sz w:val="24"/>
                <w:szCs w:val="24"/>
              </w:rPr>
              <w:t>对增加茶农收入和贫困户就业机会起了重要作用</w:t>
            </w:r>
            <w:r w:rsidRPr="00291E5A">
              <w:rPr>
                <w:rFonts w:asciiTheme="minorEastAsia" w:hAnsiTheme="minorEastAsia" w:cs="宋体" w:hint="eastAsia"/>
                <w:sz w:val="24"/>
                <w:szCs w:val="24"/>
              </w:rPr>
              <w:t>。</w:t>
            </w:r>
            <w:r w:rsidRPr="00291E5A">
              <w:rPr>
                <w:rFonts w:asciiTheme="minorEastAsia" w:hAnsiTheme="minorEastAsia" w:hint="eastAsia"/>
                <w:bCs/>
                <w:sz w:val="24"/>
                <w:szCs w:val="24"/>
              </w:rPr>
              <w:t>三江县农业农村局</w:t>
            </w:r>
            <w:r w:rsidRPr="00291E5A">
              <w:rPr>
                <w:rFonts w:asciiTheme="minorEastAsia" w:hAnsiTheme="minorEastAsia" w:cs="宋体" w:hint="eastAsia"/>
                <w:sz w:val="24"/>
                <w:szCs w:val="24"/>
              </w:rPr>
              <w:t>在实施项目补贴政策过程中，能够按照预算方案执行，</w:t>
            </w:r>
            <w:r w:rsidRPr="00291E5A">
              <w:rPr>
                <w:rFonts w:asciiTheme="minorEastAsia" w:hAnsiTheme="minorEastAsia" w:cs="宋体" w:hint="eastAsia"/>
                <w:kern w:val="0"/>
                <w:sz w:val="24"/>
                <w:szCs w:val="24"/>
              </w:rPr>
              <w:t>经费项目决策依据充分、决策内容有针对性，项目执行程序合法合</w:t>
            </w:r>
            <w:proofErr w:type="gramStart"/>
            <w:r w:rsidRPr="00291E5A">
              <w:rPr>
                <w:rFonts w:asciiTheme="minorEastAsia" w:hAnsiTheme="minorEastAsia" w:cs="宋体" w:hint="eastAsia"/>
                <w:kern w:val="0"/>
                <w:sz w:val="24"/>
                <w:szCs w:val="24"/>
              </w:rPr>
              <w:t>规</w:t>
            </w:r>
            <w:proofErr w:type="gramEnd"/>
            <w:r w:rsidRPr="00291E5A">
              <w:rPr>
                <w:rFonts w:asciiTheme="minorEastAsia" w:hAnsiTheme="minorEastAsia" w:cs="宋体" w:hint="eastAsia"/>
                <w:kern w:val="0"/>
                <w:sz w:val="24"/>
                <w:szCs w:val="24"/>
              </w:rPr>
              <w:t>，项目已达到项目绩效目标，项目实施成效明显。但通过对整个项目的效果评价发现，项目在实施过程中仍然存在一些问题，主要有：项目实施过程中进度偏慢，制度不够完善，部分项目资金支出程序不够规范，</w:t>
            </w:r>
            <w:r w:rsidRPr="00291E5A">
              <w:rPr>
                <w:rFonts w:asciiTheme="minorEastAsia" w:hAnsiTheme="minorEastAsia" w:hint="eastAsia"/>
                <w:sz w:val="24"/>
                <w:szCs w:val="24"/>
              </w:rPr>
              <w:t>对农业项目资金政策理解不深</w:t>
            </w:r>
            <w:r w:rsidRPr="00291E5A">
              <w:rPr>
                <w:rFonts w:asciiTheme="minorEastAsia" w:hAnsiTheme="minorEastAsia" w:cs="楷体_GB2312" w:hint="eastAsia"/>
                <w:bCs/>
                <w:sz w:val="24"/>
                <w:szCs w:val="24"/>
              </w:rPr>
              <w:t>，项目政策宣传力度不够，对绩效工作认识不足等。</w:t>
            </w:r>
          </w:p>
          <w:p w:rsidR="007A0DDE" w:rsidRPr="00291E5A" w:rsidRDefault="00291E5A" w:rsidP="003F1F25">
            <w:pPr>
              <w:spacing w:line="440" w:lineRule="exact"/>
              <w:ind w:firstLine="640"/>
              <w:contextualSpacing/>
              <w:rPr>
                <w:rFonts w:asciiTheme="minorEastAsia" w:hAnsiTheme="minorEastAsia" w:cs="宋体"/>
                <w:color w:val="000000"/>
                <w:kern w:val="0"/>
                <w:sz w:val="24"/>
                <w:szCs w:val="24"/>
              </w:rPr>
            </w:pPr>
            <w:r w:rsidRPr="00291E5A">
              <w:rPr>
                <w:rFonts w:asciiTheme="minorEastAsia" w:hAnsiTheme="minorEastAsia" w:cs="宋体" w:hint="eastAsia"/>
                <w:kern w:val="0"/>
                <w:sz w:val="24"/>
                <w:szCs w:val="24"/>
              </w:rPr>
              <w:t>建议三江县农业农村局尽快完善有关制度，细化资金管理办法，制定相关配套细则和措施，保证项目实施的科学性、规范性和公正性，提高财政资金的使用效益；对农业项目要早部署、早谋划，加快项目实施进度；同时强化项目管理工作，进一步加强监督检查；加强会计基础工作规范；提高对预算绩效管理的认识，按照“部门职责</w:t>
            </w:r>
            <w:r w:rsidRPr="00291E5A">
              <w:rPr>
                <w:rFonts w:asciiTheme="minorEastAsia" w:hAnsiTheme="minorEastAsia" w:cs="宋体"/>
                <w:kern w:val="0"/>
                <w:sz w:val="24"/>
                <w:szCs w:val="24"/>
              </w:rPr>
              <w:t>—</w:t>
            </w:r>
            <w:r w:rsidRPr="00291E5A">
              <w:rPr>
                <w:rFonts w:asciiTheme="minorEastAsia" w:hAnsiTheme="minorEastAsia" w:cs="宋体" w:hint="eastAsia"/>
                <w:kern w:val="0"/>
                <w:sz w:val="24"/>
                <w:szCs w:val="24"/>
              </w:rPr>
              <w:t>工作活动</w:t>
            </w:r>
            <w:r w:rsidRPr="00291E5A">
              <w:rPr>
                <w:rFonts w:asciiTheme="minorEastAsia" w:hAnsiTheme="minorEastAsia" w:cs="宋体"/>
                <w:kern w:val="0"/>
                <w:sz w:val="24"/>
                <w:szCs w:val="24"/>
              </w:rPr>
              <w:t>—</w:t>
            </w:r>
            <w:r w:rsidRPr="00291E5A">
              <w:rPr>
                <w:rFonts w:asciiTheme="minorEastAsia" w:hAnsiTheme="minorEastAsia" w:cs="宋体" w:hint="eastAsia"/>
                <w:kern w:val="0"/>
                <w:sz w:val="24"/>
                <w:szCs w:val="24"/>
              </w:rPr>
              <w:t>预算项目”</w:t>
            </w:r>
            <w:r w:rsidRPr="00291E5A">
              <w:rPr>
                <w:rFonts w:asciiTheme="minorEastAsia" w:hAnsiTheme="minorEastAsia" w:cs="宋体"/>
                <w:kern w:val="0"/>
                <w:sz w:val="24"/>
                <w:szCs w:val="24"/>
              </w:rPr>
              <w:t xml:space="preserve"> </w:t>
            </w:r>
            <w:r w:rsidRPr="00291E5A">
              <w:rPr>
                <w:rFonts w:asciiTheme="minorEastAsia" w:hAnsiTheme="minorEastAsia" w:cs="宋体" w:hint="eastAsia"/>
                <w:kern w:val="0"/>
                <w:sz w:val="24"/>
                <w:szCs w:val="24"/>
              </w:rPr>
              <w:t>预算绩效管理改革架构，提高农业项目资金预算安排和资金使用的科学性、规范性，形成部门职责引领预算安排的支出导向。</w:t>
            </w:r>
          </w:p>
        </w:tc>
      </w:tr>
      <w:tr w:rsidR="007A0DDE" w:rsidRPr="00291E5A" w:rsidTr="0097244E">
        <w:trPr>
          <w:trHeight w:val="2112"/>
        </w:trPr>
        <w:tc>
          <w:tcPr>
            <w:tcW w:w="2142" w:type="dxa"/>
            <w:shd w:val="clear" w:color="auto" w:fill="auto"/>
            <w:noWrap/>
            <w:vAlign w:val="center"/>
          </w:tcPr>
          <w:p w:rsidR="007A0DDE" w:rsidRPr="00291E5A" w:rsidRDefault="00717250" w:rsidP="003F1F25">
            <w:pPr>
              <w:widowControl/>
              <w:spacing w:line="440" w:lineRule="exact"/>
              <w:jc w:val="left"/>
              <w:rPr>
                <w:rFonts w:asciiTheme="minorEastAsia" w:hAnsiTheme="minorEastAsia" w:cs="宋体"/>
                <w:color w:val="000000"/>
                <w:kern w:val="0"/>
                <w:sz w:val="24"/>
                <w:szCs w:val="24"/>
              </w:rPr>
            </w:pPr>
            <w:r w:rsidRPr="00291E5A">
              <w:rPr>
                <w:rFonts w:asciiTheme="minorEastAsia" w:hAnsiTheme="minorEastAsia" w:cs="宋体" w:hint="eastAsia"/>
                <w:color w:val="000000"/>
                <w:kern w:val="0"/>
                <w:sz w:val="24"/>
                <w:szCs w:val="24"/>
              </w:rPr>
              <w:lastRenderedPageBreak/>
              <w:t>主要绩效</w:t>
            </w:r>
          </w:p>
        </w:tc>
        <w:tc>
          <w:tcPr>
            <w:tcW w:w="6945" w:type="dxa"/>
            <w:shd w:val="clear" w:color="auto" w:fill="auto"/>
            <w:noWrap/>
            <w:vAlign w:val="center"/>
          </w:tcPr>
          <w:p w:rsidR="00291E5A" w:rsidRPr="00291E5A" w:rsidRDefault="00291E5A" w:rsidP="003F1F25">
            <w:pPr>
              <w:widowControl/>
              <w:spacing w:line="440" w:lineRule="exact"/>
              <w:ind w:firstLineChars="200" w:firstLine="480"/>
              <w:jc w:val="left"/>
              <w:rPr>
                <w:rFonts w:asciiTheme="minorEastAsia" w:hAnsiTheme="minorEastAsia" w:cs="宋体"/>
                <w:kern w:val="0"/>
                <w:sz w:val="24"/>
                <w:szCs w:val="24"/>
              </w:rPr>
            </w:pPr>
            <w:r w:rsidRPr="00291E5A">
              <w:rPr>
                <w:rFonts w:asciiTheme="minorEastAsia" w:hAnsiTheme="minorEastAsia" w:hint="eastAsia"/>
                <w:sz w:val="24"/>
                <w:szCs w:val="24"/>
              </w:rPr>
              <w:t>1.项目绩效：</w:t>
            </w:r>
            <w:r w:rsidRPr="00291E5A">
              <w:rPr>
                <w:rFonts w:asciiTheme="minorEastAsia" w:hAnsiTheme="minorEastAsia" w:cs="宋体" w:hint="eastAsia"/>
                <w:kern w:val="0"/>
                <w:sz w:val="24"/>
                <w:szCs w:val="24"/>
              </w:rPr>
              <w:t>①标准化有机生产基地面积计划：</w:t>
            </w:r>
            <w:r w:rsidRPr="00291E5A">
              <w:rPr>
                <w:rFonts w:asciiTheme="minorEastAsia" w:hAnsiTheme="minorEastAsia" w:cs="宋体"/>
                <w:kern w:val="0"/>
                <w:sz w:val="24"/>
                <w:szCs w:val="24"/>
              </w:rPr>
              <w:t>2019</w:t>
            </w:r>
            <w:r w:rsidRPr="00291E5A">
              <w:rPr>
                <w:rFonts w:asciiTheme="minorEastAsia" w:hAnsiTheme="minorEastAsia" w:cs="宋体" w:hint="eastAsia"/>
                <w:kern w:val="0"/>
                <w:sz w:val="24"/>
                <w:szCs w:val="24"/>
              </w:rPr>
              <w:t>年标准化有机生产基地面积</w:t>
            </w:r>
            <w:r w:rsidRPr="00291E5A">
              <w:rPr>
                <w:rFonts w:asciiTheme="minorEastAsia" w:hAnsiTheme="minorEastAsia" w:cs="宋体"/>
                <w:kern w:val="0"/>
                <w:sz w:val="24"/>
                <w:szCs w:val="24"/>
              </w:rPr>
              <w:t>5000</w:t>
            </w:r>
            <w:r w:rsidRPr="00291E5A">
              <w:rPr>
                <w:rFonts w:asciiTheme="minorEastAsia" w:hAnsiTheme="minorEastAsia" w:cs="宋体" w:hint="eastAsia"/>
                <w:kern w:val="0"/>
                <w:sz w:val="24"/>
                <w:szCs w:val="24"/>
              </w:rPr>
              <w:t>亩，实际完成</w:t>
            </w:r>
            <w:r w:rsidRPr="00291E5A">
              <w:rPr>
                <w:rFonts w:asciiTheme="minorEastAsia" w:hAnsiTheme="minorEastAsia" w:cs="宋体"/>
                <w:kern w:val="0"/>
                <w:sz w:val="24"/>
                <w:szCs w:val="24"/>
              </w:rPr>
              <w:t>5067</w:t>
            </w:r>
            <w:r w:rsidRPr="00291E5A">
              <w:rPr>
                <w:rFonts w:asciiTheme="minorEastAsia" w:hAnsiTheme="minorEastAsia" w:cs="宋体" w:hint="eastAsia"/>
                <w:kern w:val="0"/>
                <w:sz w:val="24"/>
                <w:szCs w:val="24"/>
              </w:rPr>
              <w:t>亩。完成率</w:t>
            </w:r>
            <w:r w:rsidRPr="00291E5A">
              <w:rPr>
                <w:rFonts w:asciiTheme="minorEastAsia" w:hAnsiTheme="minorEastAsia" w:cs="宋体"/>
                <w:kern w:val="0"/>
                <w:sz w:val="24"/>
                <w:szCs w:val="24"/>
              </w:rPr>
              <w:t>10</w:t>
            </w:r>
            <w:r w:rsidRPr="00291E5A">
              <w:rPr>
                <w:rFonts w:asciiTheme="minorEastAsia" w:hAnsiTheme="minorEastAsia" w:cs="宋体" w:hint="eastAsia"/>
                <w:kern w:val="0"/>
                <w:sz w:val="24"/>
                <w:szCs w:val="24"/>
              </w:rPr>
              <w:t>1.34</w:t>
            </w:r>
            <w:r w:rsidRPr="00291E5A">
              <w:rPr>
                <w:rFonts w:asciiTheme="minorEastAsia" w:hAnsiTheme="minorEastAsia" w:cs="宋体"/>
                <w:kern w:val="0"/>
                <w:sz w:val="24"/>
                <w:szCs w:val="24"/>
              </w:rPr>
              <w:t>%</w:t>
            </w:r>
            <w:r w:rsidRPr="00291E5A">
              <w:rPr>
                <w:rFonts w:asciiTheme="minorEastAsia" w:hAnsiTheme="minorEastAsia" w:cs="宋体" w:hint="eastAsia"/>
                <w:kern w:val="0"/>
                <w:sz w:val="24"/>
                <w:szCs w:val="24"/>
              </w:rPr>
              <w:t>。②</w:t>
            </w:r>
            <w:r w:rsidRPr="00291E5A">
              <w:rPr>
                <w:rFonts w:asciiTheme="minorEastAsia" w:hAnsiTheme="minorEastAsia" w:cs="宋体"/>
                <w:kern w:val="0"/>
                <w:sz w:val="24"/>
                <w:szCs w:val="24"/>
              </w:rPr>
              <w:t>2019</w:t>
            </w:r>
            <w:r w:rsidRPr="00291E5A">
              <w:rPr>
                <w:rFonts w:asciiTheme="minorEastAsia" w:hAnsiTheme="minorEastAsia" w:cs="宋体" w:hint="eastAsia"/>
                <w:kern w:val="0"/>
                <w:sz w:val="24"/>
                <w:szCs w:val="24"/>
              </w:rPr>
              <w:t>年茶叶出口计划</w:t>
            </w:r>
            <w:r w:rsidRPr="00291E5A">
              <w:rPr>
                <w:rFonts w:asciiTheme="minorEastAsia" w:hAnsiTheme="minorEastAsia" w:cs="宋体"/>
                <w:kern w:val="0"/>
                <w:sz w:val="24"/>
                <w:szCs w:val="24"/>
              </w:rPr>
              <w:t>85</w:t>
            </w:r>
            <w:r w:rsidRPr="00291E5A">
              <w:rPr>
                <w:rFonts w:asciiTheme="minorEastAsia" w:hAnsiTheme="minorEastAsia" w:cs="宋体" w:hint="eastAsia"/>
                <w:kern w:val="0"/>
                <w:sz w:val="24"/>
                <w:szCs w:val="24"/>
              </w:rPr>
              <w:t>吨，实际已完85万吨茶叶出口数量完成率100%。</w:t>
            </w:r>
          </w:p>
          <w:p w:rsidR="00291E5A" w:rsidRPr="00291E5A" w:rsidRDefault="00291E5A" w:rsidP="003F1F25">
            <w:pPr>
              <w:widowControl/>
              <w:spacing w:line="440" w:lineRule="exact"/>
              <w:ind w:firstLine="640"/>
              <w:jc w:val="left"/>
              <w:rPr>
                <w:rFonts w:asciiTheme="minorEastAsia" w:hAnsiTheme="minorEastAsia"/>
                <w:sz w:val="24"/>
                <w:szCs w:val="24"/>
              </w:rPr>
            </w:pPr>
            <w:r w:rsidRPr="00291E5A">
              <w:rPr>
                <w:rFonts w:asciiTheme="minorEastAsia" w:hAnsiTheme="minorEastAsia" w:hint="eastAsia"/>
                <w:sz w:val="24"/>
                <w:szCs w:val="24"/>
              </w:rPr>
              <w:t>2.资金使用：</w:t>
            </w:r>
            <w:r w:rsidR="003F1F25">
              <w:rPr>
                <w:rFonts w:asciiTheme="minorEastAsia" w:hAnsiTheme="minorEastAsia" w:hint="eastAsia"/>
                <w:sz w:val="24"/>
                <w:szCs w:val="24"/>
              </w:rPr>
              <w:t>2019年项目预算80万元，</w:t>
            </w:r>
            <w:r w:rsidR="003F1F25" w:rsidRPr="008806DF">
              <w:rPr>
                <w:rFonts w:ascii="仿宋" w:hAnsi="仿宋" w:hint="eastAsia"/>
                <w:bCs/>
                <w:szCs w:val="32"/>
              </w:rPr>
              <w:t>实际支出</w:t>
            </w:r>
            <w:r w:rsidR="003F1F25">
              <w:rPr>
                <w:rFonts w:ascii="仿宋" w:hAnsi="仿宋"/>
                <w:bCs/>
                <w:szCs w:val="32"/>
              </w:rPr>
              <w:t>76.324</w:t>
            </w:r>
            <w:r w:rsidR="003F1F25" w:rsidRPr="008806DF">
              <w:rPr>
                <w:rFonts w:ascii="仿宋" w:hAnsi="仿宋" w:hint="eastAsia"/>
                <w:bCs/>
                <w:szCs w:val="32"/>
              </w:rPr>
              <w:t>万元</w:t>
            </w:r>
            <w:r w:rsidR="003F1F25">
              <w:rPr>
                <w:rFonts w:ascii="仿宋" w:hAnsi="仿宋" w:hint="eastAsia"/>
                <w:bCs/>
                <w:szCs w:val="32"/>
              </w:rPr>
              <w:t>，</w:t>
            </w:r>
            <w:r w:rsidR="003F1F25" w:rsidRPr="009110AB">
              <w:rPr>
                <w:rFonts w:ascii="仿宋" w:hAnsi="仿宋" w:hint="eastAsia"/>
                <w:szCs w:val="32"/>
              </w:rPr>
              <w:t>资金使用率</w:t>
            </w:r>
            <w:r w:rsidR="003F1F25">
              <w:rPr>
                <w:rFonts w:ascii="仿宋" w:hAnsi="仿宋"/>
                <w:szCs w:val="32"/>
              </w:rPr>
              <w:t>95.62</w:t>
            </w:r>
            <w:r w:rsidR="003F1F25" w:rsidRPr="009110AB">
              <w:rPr>
                <w:rFonts w:ascii="仿宋" w:hAnsi="仿宋"/>
                <w:szCs w:val="32"/>
              </w:rPr>
              <w:t>%</w:t>
            </w:r>
            <w:r w:rsidR="003F1F25" w:rsidRPr="009110AB">
              <w:rPr>
                <w:rFonts w:ascii="仿宋" w:hAnsi="仿宋" w:hint="eastAsia"/>
                <w:szCs w:val="32"/>
              </w:rPr>
              <w:t>。</w:t>
            </w:r>
            <w:r w:rsidR="003F1F25" w:rsidRPr="008806DF">
              <w:rPr>
                <w:rFonts w:ascii="宋体" w:hAnsi="宋体" w:cs="宋体" w:hint="eastAsia"/>
                <w:szCs w:val="32"/>
              </w:rPr>
              <w:t>实际资金投入</w:t>
            </w:r>
            <w:r w:rsidR="003F1F25">
              <w:rPr>
                <w:rFonts w:ascii="宋体" w:hAnsi="宋体" w:cs="宋体"/>
                <w:szCs w:val="32"/>
              </w:rPr>
              <w:t>79.82</w:t>
            </w:r>
            <w:r w:rsidR="003F1F25" w:rsidRPr="008806DF">
              <w:rPr>
                <w:rFonts w:ascii="宋体" w:hAnsi="宋体" w:cs="宋体" w:hint="eastAsia"/>
                <w:szCs w:val="32"/>
              </w:rPr>
              <w:t>万元</w:t>
            </w:r>
          </w:p>
        </w:tc>
      </w:tr>
      <w:tr w:rsidR="007A0DDE" w:rsidRPr="00291E5A" w:rsidTr="009546E3">
        <w:trPr>
          <w:trHeight w:val="600"/>
        </w:trPr>
        <w:tc>
          <w:tcPr>
            <w:tcW w:w="2142" w:type="dxa"/>
            <w:shd w:val="clear" w:color="auto" w:fill="auto"/>
            <w:noWrap/>
            <w:vAlign w:val="center"/>
          </w:tcPr>
          <w:p w:rsidR="007A0DDE" w:rsidRPr="00291E5A" w:rsidRDefault="00717250" w:rsidP="003F1F25">
            <w:pPr>
              <w:widowControl/>
              <w:spacing w:line="440" w:lineRule="exact"/>
              <w:jc w:val="left"/>
              <w:rPr>
                <w:rFonts w:asciiTheme="minorEastAsia" w:hAnsiTheme="minorEastAsia" w:cs="宋体"/>
                <w:color w:val="000000"/>
                <w:kern w:val="0"/>
                <w:sz w:val="24"/>
                <w:szCs w:val="24"/>
              </w:rPr>
            </w:pPr>
            <w:r w:rsidRPr="00291E5A">
              <w:rPr>
                <w:rFonts w:asciiTheme="minorEastAsia" w:hAnsiTheme="minorEastAsia" w:cs="宋体" w:hint="eastAsia"/>
                <w:color w:val="000000"/>
                <w:kern w:val="0"/>
                <w:sz w:val="24"/>
                <w:szCs w:val="24"/>
              </w:rPr>
              <w:t>经验及做法</w:t>
            </w:r>
          </w:p>
        </w:tc>
        <w:tc>
          <w:tcPr>
            <w:tcW w:w="6945" w:type="dxa"/>
            <w:shd w:val="clear" w:color="auto" w:fill="auto"/>
            <w:noWrap/>
            <w:vAlign w:val="center"/>
          </w:tcPr>
          <w:p w:rsidR="00291E5A" w:rsidRPr="00291E5A" w:rsidRDefault="00291E5A" w:rsidP="003F1F25">
            <w:pPr>
              <w:widowControl/>
              <w:shd w:val="clear" w:color="auto" w:fill="FFFFFF"/>
              <w:spacing w:line="440" w:lineRule="exact"/>
              <w:ind w:firstLine="643"/>
              <w:jc w:val="left"/>
              <w:rPr>
                <w:rFonts w:asciiTheme="minorEastAsia" w:hAnsiTheme="minorEastAsia" w:cs="Arial"/>
                <w:kern w:val="0"/>
                <w:sz w:val="24"/>
                <w:szCs w:val="24"/>
              </w:rPr>
            </w:pPr>
            <w:r w:rsidRPr="00291E5A">
              <w:rPr>
                <w:rFonts w:asciiTheme="minorEastAsia" w:hAnsiTheme="minorEastAsia" w:cs="宋体"/>
                <w:kern w:val="0"/>
                <w:sz w:val="24"/>
                <w:szCs w:val="24"/>
              </w:rPr>
              <w:t>1.</w:t>
            </w:r>
            <w:r w:rsidRPr="00291E5A">
              <w:rPr>
                <w:rFonts w:asciiTheme="minorEastAsia" w:hAnsiTheme="minorEastAsia" w:cs="宋体" w:hint="eastAsia"/>
                <w:kern w:val="0"/>
                <w:sz w:val="24"/>
                <w:szCs w:val="24"/>
              </w:rPr>
              <w:t>项目立项与三江县农业产业的发展战略相符合。三江县是</w:t>
            </w:r>
            <w:r w:rsidRPr="00291E5A">
              <w:rPr>
                <w:rFonts w:asciiTheme="minorEastAsia" w:hAnsiTheme="minorEastAsia" w:cs="Arial" w:hint="eastAsia"/>
                <w:color w:val="333333"/>
                <w:kern w:val="0"/>
                <w:sz w:val="24"/>
                <w:szCs w:val="24"/>
              </w:rPr>
              <w:t>全国重点产茶县、全国十大生态产茶县，</w:t>
            </w:r>
            <w:r w:rsidRPr="00291E5A">
              <w:rPr>
                <w:rFonts w:asciiTheme="minorEastAsia" w:hAnsiTheme="minorEastAsia" w:cs="Arial" w:hint="eastAsia"/>
                <w:kern w:val="0"/>
                <w:sz w:val="24"/>
                <w:szCs w:val="24"/>
              </w:rPr>
              <w:t>茶叶是三江县农业的特色优势产业，也是农民脱贫致富的支柱产业。从</w:t>
            </w:r>
            <w:r w:rsidRPr="00291E5A">
              <w:rPr>
                <w:rFonts w:asciiTheme="minorEastAsia" w:hAnsiTheme="minorEastAsia" w:cs="Arial"/>
                <w:kern w:val="0"/>
                <w:sz w:val="24"/>
                <w:szCs w:val="24"/>
              </w:rPr>
              <w:t>2002</w:t>
            </w:r>
            <w:r w:rsidRPr="00291E5A">
              <w:rPr>
                <w:rFonts w:asciiTheme="minorEastAsia" w:hAnsiTheme="minorEastAsia" w:cs="Arial" w:hint="eastAsia"/>
                <w:kern w:val="0"/>
                <w:sz w:val="24"/>
                <w:szCs w:val="24"/>
              </w:rPr>
              <w:t>年，三江县委、政府就把茶叶列为农民增收的“四个一”工程之一；同时，在政策上相继出台了一系列优惠政策，奖励和引导农民种茶。通过政策引导，奖励扶助，三江的茶叶生产得到了较快发展，几年来涌现出八江、同乐、独</w:t>
            </w:r>
            <w:proofErr w:type="gramStart"/>
            <w:r w:rsidRPr="00291E5A">
              <w:rPr>
                <w:rFonts w:asciiTheme="minorEastAsia" w:hAnsiTheme="minorEastAsia" w:cs="Arial" w:hint="eastAsia"/>
                <w:kern w:val="0"/>
                <w:sz w:val="24"/>
                <w:szCs w:val="24"/>
              </w:rPr>
              <w:t>峒</w:t>
            </w:r>
            <w:proofErr w:type="gramEnd"/>
            <w:r w:rsidRPr="00291E5A">
              <w:rPr>
                <w:rFonts w:asciiTheme="minorEastAsia" w:hAnsiTheme="minorEastAsia" w:cs="Arial" w:hint="eastAsia"/>
                <w:kern w:val="0"/>
                <w:sz w:val="24"/>
                <w:szCs w:val="24"/>
              </w:rPr>
              <w:t>、良口等万亩茶叶大乡和布央、八协、七团、思欧、高露等千亩茶叶生态村。三江县在扩大茶叶种植面积的同时推行标准化生产，积极引进现代化茶叶加工企业，保证茶叶“绿色”、优质。</w:t>
            </w:r>
            <w:r w:rsidRPr="00291E5A">
              <w:rPr>
                <w:rFonts w:asciiTheme="minorEastAsia" w:hAnsiTheme="minorEastAsia" w:cs="Arial"/>
                <w:kern w:val="0"/>
                <w:sz w:val="24"/>
                <w:szCs w:val="24"/>
              </w:rPr>
              <w:t>2017</w:t>
            </w:r>
            <w:r w:rsidRPr="00291E5A">
              <w:rPr>
                <w:rFonts w:asciiTheme="minorEastAsia" w:hAnsiTheme="minorEastAsia" w:cs="Arial" w:hint="eastAsia"/>
                <w:kern w:val="0"/>
                <w:sz w:val="24"/>
                <w:szCs w:val="24"/>
              </w:rPr>
              <w:t>年，三江县政府又出台了</w:t>
            </w:r>
            <w:r w:rsidRPr="00291E5A">
              <w:rPr>
                <w:rFonts w:asciiTheme="minorEastAsia" w:hAnsiTheme="minorEastAsia" w:hint="eastAsia"/>
                <w:sz w:val="24"/>
                <w:szCs w:val="24"/>
              </w:rPr>
              <w:t>《三江县茶叶产业转型升级品牌提升五年行动方案》，把茶叶产业作为促进农村经济发展和农民增收、推进精准扶贫的重要渠道。因此，有机茶叶提质增效项目与</w:t>
            </w:r>
            <w:r w:rsidRPr="00291E5A">
              <w:rPr>
                <w:rFonts w:asciiTheme="minorEastAsia" w:hAnsiTheme="minorEastAsia" w:cs="宋体" w:hint="eastAsia"/>
                <w:kern w:val="0"/>
                <w:sz w:val="24"/>
                <w:szCs w:val="24"/>
              </w:rPr>
              <w:t>三江县农业产业的发展战略相符合。</w:t>
            </w:r>
          </w:p>
          <w:p w:rsidR="00291E5A" w:rsidRPr="00291E5A" w:rsidRDefault="00291E5A" w:rsidP="003F1F25">
            <w:pPr>
              <w:spacing w:line="440" w:lineRule="exact"/>
              <w:ind w:firstLine="643"/>
              <w:rPr>
                <w:rFonts w:asciiTheme="minorEastAsia" w:hAnsiTheme="minorEastAsia"/>
                <w:sz w:val="24"/>
                <w:szCs w:val="24"/>
              </w:rPr>
            </w:pPr>
            <w:r w:rsidRPr="00291E5A">
              <w:rPr>
                <w:rFonts w:asciiTheme="minorEastAsia" w:hAnsiTheme="minorEastAsia" w:cs="Arial"/>
                <w:sz w:val="24"/>
                <w:szCs w:val="24"/>
                <w:shd w:val="clear" w:color="auto" w:fill="FFFFFF"/>
              </w:rPr>
              <w:t>2.</w:t>
            </w:r>
            <w:r w:rsidRPr="00291E5A">
              <w:rPr>
                <w:rFonts w:asciiTheme="minorEastAsia" w:hAnsiTheme="minorEastAsia" w:cs="Arial" w:hint="eastAsia"/>
                <w:sz w:val="24"/>
                <w:szCs w:val="24"/>
                <w:shd w:val="clear" w:color="auto" w:fill="FFFFFF"/>
              </w:rPr>
              <w:t>突出党委、政府重点支持方向。紧紧围绕三江县委、县政府农业农村</w:t>
            </w:r>
            <w:r w:rsidRPr="00291E5A">
              <w:rPr>
                <w:rFonts w:asciiTheme="minorEastAsia" w:hAnsiTheme="minorEastAsia" w:hint="eastAsia"/>
                <w:sz w:val="24"/>
                <w:szCs w:val="24"/>
              </w:rPr>
              <w:t>的重点和中心工作，突出财政涉农资金支出重点。一是落实中央一号文件，支持建设绿色和有机农产品生产基地，推进农业生产方式的转变和农业的可持续发展。二是</w:t>
            </w:r>
            <w:r w:rsidRPr="00291E5A">
              <w:rPr>
                <w:rFonts w:asciiTheme="minorEastAsia" w:hAnsiTheme="minorEastAsia" w:cs="Arial" w:hint="eastAsia"/>
                <w:sz w:val="24"/>
                <w:szCs w:val="24"/>
                <w:shd w:val="clear" w:color="auto" w:fill="FFFFFF"/>
              </w:rPr>
              <w:t>根据</w:t>
            </w:r>
            <w:r w:rsidRPr="00291E5A">
              <w:rPr>
                <w:rFonts w:asciiTheme="minorEastAsia" w:hAnsiTheme="minorEastAsia" w:hint="eastAsia"/>
                <w:sz w:val="24"/>
                <w:szCs w:val="24"/>
              </w:rPr>
              <w:t>《中共广西壮族自治区委员会广西壮族自治区人民政府贯彻〈中共中央国务院关于全面深化农村改革加快推进农业现代化的若干意见〉的意见》（桂发〔</w:t>
            </w:r>
            <w:r w:rsidRPr="00291E5A">
              <w:rPr>
                <w:rFonts w:asciiTheme="minorEastAsia" w:hAnsiTheme="minorEastAsia"/>
                <w:sz w:val="24"/>
                <w:szCs w:val="24"/>
              </w:rPr>
              <w:t>2014</w:t>
            </w:r>
            <w:r w:rsidRPr="00291E5A">
              <w:rPr>
                <w:rFonts w:asciiTheme="minorEastAsia" w:hAnsiTheme="minorEastAsia" w:hint="eastAsia"/>
                <w:sz w:val="24"/>
                <w:szCs w:val="24"/>
              </w:rPr>
              <w:t>〕</w:t>
            </w:r>
            <w:r w:rsidRPr="00291E5A">
              <w:rPr>
                <w:rFonts w:asciiTheme="minorEastAsia" w:hAnsiTheme="minorEastAsia"/>
                <w:sz w:val="24"/>
                <w:szCs w:val="24"/>
              </w:rPr>
              <w:t>6</w:t>
            </w:r>
            <w:r w:rsidRPr="00291E5A">
              <w:rPr>
                <w:rFonts w:asciiTheme="minorEastAsia" w:hAnsiTheme="minorEastAsia" w:hint="eastAsia"/>
                <w:sz w:val="24"/>
                <w:szCs w:val="24"/>
              </w:rPr>
              <w:t>号），</w:t>
            </w:r>
            <w:r w:rsidRPr="00291E5A">
              <w:rPr>
                <w:rFonts w:asciiTheme="minorEastAsia" w:hAnsiTheme="minorEastAsia" w:cs="宋体" w:hint="eastAsia"/>
                <w:sz w:val="24"/>
                <w:szCs w:val="24"/>
              </w:rPr>
              <w:t>通过奖补、扶持政策，打造龙头产业和农产品品牌，促进农业产业化集群发展，实现农业增收和农民增效。三是根据</w:t>
            </w:r>
            <w:r w:rsidRPr="00291E5A">
              <w:rPr>
                <w:rFonts w:asciiTheme="minorEastAsia" w:hAnsiTheme="minorEastAsia" w:cs="Arial" w:hint="eastAsia"/>
                <w:kern w:val="0"/>
                <w:sz w:val="24"/>
                <w:szCs w:val="24"/>
              </w:rPr>
              <w:t>三江县政府出台的</w:t>
            </w:r>
            <w:r w:rsidRPr="00291E5A">
              <w:rPr>
                <w:rFonts w:asciiTheme="minorEastAsia" w:hAnsiTheme="minorEastAsia" w:hint="eastAsia"/>
                <w:sz w:val="24"/>
                <w:szCs w:val="24"/>
              </w:rPr>
              <w:t>《三江县茶叶产业转型升级品牌提升五年行动方案》，以创建</w:t>
            </w:r>
            <w:proofErr w:type="gramStart"/>
            <w:r w:rsidRPr="00291E5A">
              <w:rPr>
                <w:rFonts w:asciiTheme="minorEastAsia" w:hAnsiTheme="minorEastAsia" w:hint="eastAsia"/>
                <w:sz w:val="24"/>
                <w:szCs w:val="24"/>
              </w:rPr>
              <w:t>标准园</w:t>
            </w:r>
            <w:proofErr w:type="gramEnd"/>
            <w:r w:rsidRPr="00291E5A">
              <w:rPr>
                <w:rFonts w:asciiTheme="minorEastAsia" w:hAnsiTheme="minorEastAsia" w:hint="eastAsia"/>
                <w:sz w:val="24"/>
                <w:szCs w:val="24"/>
              </w:rPr>
              <w:t>为抓手，推广无公害、绿色、有机生产技术，力争到</w:t>
            </w:r>
            <w:r w:rsidRPr="00291E5A">
              <w:rPr>
                <w:rFonts w:asciiTheme="minorEastAsia" w:hAnsiTheme="minorEastAsia"/>
                <w:sz w:val="24"/>
                <w:szCs w:val="24"/>
              </w:rPr>
              <w:t>2021</w:t>
            </w:r>
            <w:r w:rsidRPr="00291E5A">
              <w:rPr>
                <w:rFonts w:asciiTheme="minorEastAsia" w:hAnsiTheme="minorEastAsia" w:hint="eastAsia"/>
                <w:sz w:val="24"/>
                <w:szCs w:val="24"/>
              </w:rPr>
              <w:t>年创建有机生产基地</w:t>
            </w:r>
            <w:r w:rsidRPr="00291E5A">
              <w:rPr>
                <w:rFonts w:asciiTheme="minorEastAsia" w:hAnsiTheme="minorEastAsia"/>
                <w:sz w:val="24"/>
                <w:szCs w:val="24"/>
              </w:rPr>
              <w:t>10</w:t>
            </w:r>
            <w:r w:rsidRPr="00291E5A">
              <w:rPr>
                <w:rFonts w:asciiTheme="minorEastAsia" w:hAnsiTheme="minorEastAsia" w:hint="eastAsia"/>
                <w:sz w:val="24"/>
                <w:szCs w:val="24"/>
              </w:rPr>
              <w:t>万亩；并积极创造条件，争取创建茶叶出口基地，对获得有机基地或产</w:t>
            </w:r>
            <w:r w:rsidRPr="00291E5A">
              <w:rPr>
                <w:rFonts w:asciiTheme="minorEastAsia" w:hAnsiTheme="minorEastAsia" w:hint="eastAsia"/>
                <w:sz w:val="24"/>
                <w:szCs w:val="24"/>
              </w:rPr>
              <w:lastRenderedPageBreak/>
              <w:t>品认证的，每亩每年补助</w:t>
            </w:r>
            <w:r w:rsidRPr="00291E5A">
              <w:rPr>
                <w:rFonts w:asciiTheme="minorEastAsia" w:hAnsiTheme="minorEastAsia"/>
                <w:sz w:val="24"/>
                <w:szCs w:val="24"/>
              </w:rPr>
              <w:t>100</w:t>
            </w:r>
            <w:r w:rsidRPr="00291E5A">
              <w:rPr>
                <w:rFonts w:asciiTheme="minorEastAsia" w:hAnsiTheme="minorEastAsia" w:hint="eastAsia"/>
                <w:sz w:val="24"/>
                <w:szCs w:val="24"/>
              </w:rPr>
              <w:t>元。有机茶叶提质增效项目符合《三江县茶叶产业转型升级品牌提升五年行动方案》提出的工作要求。</w:t>
            </w:r>
          </w:p>
          <w:p w:rsidR="00291E5A" w:rsidRPr="00291E5A" w:rsidRDefault="00291E5A" w:rsidP="003F1F25">
            <w:pPr>
              <w:spacing w:line="440" w:lineRule="exact"/>
              <w:ind w:firstLineChars="198" w:firstLine="475"/>
              <w:rPr>
                <w:rFonts w:asciiTheme="minorEastAsia" w:hAnsiTheme="minorEastAsia" w:cs="仿宋_GB2312"/>
                <w:sz w:val="24"/>
                <w:szCs w:val="24"/>
              </w:rPr>
            </w:pPr>
            <w:r w:rsidRPr="00291E5A">
              <w:rPr>
                <w:rFonts w:asciiTheme="minorEastAsia" w:hAnsiTheme="minorEastAsia" w:cs="仿宋_GB2312"/>
                <w:sz w:val="24"/>
                <w:szCs w:val="24"/>
              </w:rPr>
              <w:t>3.</w:t>
            </w:r>
            <w:r w:rsidRPr="00291E5A">
              <w:rPr>
                <w:rFonts w:asciiTheme="minorEastAsia" w:hAnsiTheme="minorEastAsia" w:cs="仿宋_GB2312" w:hint="eastAsia"/>
                <w:sz w:val="24"/>
                <w:szCs w:val="24"/>
              </w:rPr>
              <w:t>加强组织领导及科学规划。成立了工作领导小组，领导小组下设办公室，负责组织、管理、协调和处理日常事务。制订《</w:t>
            </w:r>
            <w:r w:rsidRPr="00291E5A">
              <w:rPr>
                <w:rFonts w:asciiTheme="minorEastAsia" w:hAnsiTheme="minorEastAsia" w:cs="仿宋_GB2312" w:hint="eastAsia"/>
                <w:spacing w:val="-8"/>
                <w:sz w:val="24"/>
                <w:szCs w:val="24"/>
              </w:rPr>
              <w:t>三江县</w:t>
            </w:r>
            <w:r w:rsidRPr="00291E5A">
              <w:rPr>
                <w:rFonts w:asciiTheme="minorEastAsia" w:hAnsiTheme="minorEastAsia" w:cs="仿宋_GB2312"/>
                <w:spacing w:val="-8"/>
                <w:sz w:val="24"/>
                <w:szCs w:val="24"/>
              </w:rPr>
              <w:t>2</w:t>
            </w:r>
            <w:r w:rsidRPr="00291E5A">
              <w:rPr>
                <w:rFonts w:asciiTheme="minorEastAsia" w:hAnsiTheme="minorEastAsia" w:cs="仿宋_GB2312"/>
                <w:sz w:val="24"/>
                <w:szCs w:val="24"/>
              </w:rPr>
              <w:t>0</w:t>
            </w:r>
            <w:r w:rsidRPr="00291E5A">
              <w:rPr>
                <w:rFonts w:asciiTheme="minorEastAsia" w:hAnsiTheme="minorEastAsia" w:cs="仿宋_GB2312"/>
                <w:spacing w:val="-8"/>
                <w:sz w:val="24"/>
                <w:szCs w:val="24"/>
              </w:rPr>
              <w:t>19</w:t>
            </w:r>
            <w:r w:rsidRPr="00291E5A">
              <w:rPr>
                <w:rFonts w:asciiTheme="minorEastAsia" w:hAnsiTheme="minorEastAsia" w:cs="仿宋_GB2312" w:hint="eastAsia"/>
                <w:spacing w:val="-8"/>
                <w:sz w:val="24"/>
                <w:szCs w:val="24"/>
              </w:rPr>
              <w:t>年茶叶生产方案</w:t>
            </w:r>
            <w:r w:rsidRPr="00291E5A">
              <w:rPr>
                <w:rFonts w:asciiTheme="minorEastAsia" w:hAnsiTheme="minorEastAsia" w:cs="仿宋_GB2312" w:hint="eastAsia"/>
                <w:sz w:val="24"/>
                <w:szCs w:val="24"/>
              </w:rPr>
              <w:t>》，分任务、明目标，使工作按计划科学有序进行。</w:t>
            </w:r>
          </w:p>
          <w:p w:rsidR="00291E5A" w:rsidRPr="00291E5A" w:rsidRDefault="00291E5A" w:rsidP="003F1F25">
            <w:pPr>
              <w:spacing w:line="440" w:lineRule="exact"/>
              <w:ind w:firstLine="643"/>
              <w:rPr>
                <w:rFonts w:asciiTheme="minorEastAsia" w:hAnsiTheme="minorEastAsia" w:cs="仿宋_GB2312"/>
                <w:sz w:val="24"/>
                <w:szCs w:val="24"/>
              </w:rPr>
            </w:pPr>
            <w:r w:rsidRPr="00291E5A">
              <w:rPr>
                <w:rFonts w:asciiTheme="minorEastAsia" w:hAnsiTheme="minorEastAsia" w:cs="仿宋_GB2312"/>
                <w:color w:val="000000"/>
                <w:sz w:val="24"/>
                <w:szCs w:val="24"/>
              </w:rPr>
              <w:t>4.</w:t>
            </w:r>
            <w:r w:rsidRPr="00291E5A">
              <w:rPr>
                <w:rFonts w:asciiTheme="minorEastAsia" w:hAnsiTheme="minorEastAsia" w:cs="仿宋_GB2312" w:hint="eastAsia"/>
                <w:color w:val="000000"/>
                <w:sz w:val="24"/>
                <w:szCs w:val="24"/>
              </w:rPr>
              <w:t>贯彻绿色发展、高质量发展理念。三江县农业农村局</w:t>
            </w:r>
            <w:r w:rsidRPr="00291E5A">
              <w:rPr>
                <w:rFonts w:asciiTheme="minorEastAsia" w:hAnsiTheme="minorEastAsia" w:cs="仿宋_GB2312" w:hint="eastAsia"/>
                <w:sz w:val="24"/>
                <w:szCs w:val="24"/>
              </w:rPr>
              <w:t>和</w:t>
            </w:r>
            <w:r w:rsidRPr="00291E5A">
              <w:rPr>
                <w:rFonts w:asciiTheme="minorEastAsia" w:hAnsiTheme="minorEastAsia" w:cs="仿宋_GB2312"/>
                <w:sz w:val="24"/>
                <w:szCs w:val="24"/>
              </w:rPr>
              <w:t>19</w:t>
            </w:r>
            <w:r w:rsidRPr="00291E5A">
              <w:rPr>
                <w:rFonts w:asciiTheme="minorEastAsia" w:hAnsiTheme="minorEastAsia" w:cs="仿宋_GB2312" w:hint="eastAsia"/>
                <w:sz w:val="24"/>
                <w:szCs w:val="24"/>
              </w:rPr>
              <w:t>家茶叶企业签订绿色生产协议</w:t>
            </w:r>
            <w:r w:rsidRPr="00291E5A">
              <w:rPr>
                <w:rFonts w:asciiTheme="minorEastAsia" w:hAnsiTheme="minorEastAsia" w:cs="仿宋_GB2312"/>
                <w:sz w:val="24"/>
                <w:szCs w:val="24"/>
              </w:rPr>
              <w:t>19</w:t>
            </w:r>
            <w:r w:rsidRPr="00291E5A">
              <w:rPr>
                <w:rFonts w:asciiTheme="minorEastAsia" w:hAnsiTheme="minorEastAsia" w:cs="仿宋_GB2312" w:hint="eastAsia"/>
                <w:sz w:val="24"/>
                <w:szCs w:val="24"/>
              </w:rPr>
              <w:t>份，创建茶叶绿色生产基地</w:t>
            </w:r>
            <w:r w:rsidRPr="00291E5A">
              <w:rPr>
                <w:rFonts w:asciiTheme="minorEastAsia" w:hAnsiTheme="minorEastAsia" w:cs="仿宋_GB2312"/>
                <w:sz w:val="24"/>
                <w:szCs w:val="24"/>
              </w:rPr>
              <w:t>12.88</w:t>
            </w:r>
            <w:r w:rsidRPr="00291E5A">
              <w:rPr>
                <w:rFonts w:asciiTheme="minorEastAsia" w:hAnsiTheme="minorEastAsia" w:cs="仿宋_GB2312" w:hint="eastAsia"/>
                <w:sz w:val="24"/>
                <w:szCs w:val="24"/>
              </w:rPr>
              <w:t>万亩，占全县茶园面积</w:t>
            </w:r>
            <w:r w:rsidRPr="00291E5A">
              <w:rPr>
                <w:rFonts w:asciiTheme="minorEastAsia" w:hAnsiTheme="minorEastAsia" w:cs="仿宋_GB2312"/>
                <w:sz w:val="24"/>
                <w:szCs w:val="24"/>
              </w:rPr>
              <w:t>70.7%</w:t>
            </w:r>
            <w:r w:rsidRPr="00291E5A">
              <w:rPr>
                <w:rFonts w:asciiTheme="minorEastAsia" w:hAnsiTheme="minorEastAsia" w:cs="仿宋_GB2312" w:hint="eastAsia"/>
                <w:sz w:val="24"/>
                <w:szCs w:val="24"/>
              </w:rPr>
              <w:t>。</w:t>
            </w:r>
            <w:r w:rsidRPr="00291E5A">
              <w:rPr>
                <w:rFonts w:asciiTheme="minorEastAsia" w:hAnsiTheme="minorEastAsia" w:cs="仿宋_GB2312" w:hint="eastAsia"/>
                <w:color w:val="000000"/>
                <w:sz w:val="24"/>
                <w:szCs w:val="24"/>
              </w:rPr>
              <w:t>绿色生态防治技术广泛应用，化肥、农药使用量零增长减量化效果明显。</w:t>
            </w:r>
            <w:r w:rsidRPr="00291E5A">
              <w:rPr>
                <w:rFonts w:asciiTheme="minorEastAsia" w:hAnsiTheme="minorEastAsia" w:cs="仿宋_GB2312" w:hint="eastAsia"/>
                <w:sz w:val="24"/>
                <w:szCs w:val="24"/>
              </w:rPr>
              <w:t>积极组织指导柳州市侗天湖生态农业旅游投资有限公司、三江县仙池产业有限公司等</w:t>
            </w:r>
            <w:r w:rsidRPr="00291E5A">
              <w:rPr>
                <w:rFonts w:asciiTheme="minorEastAsia" w:hAnsiTheme="minorEastAsia" w:cs="仿宋_GB2312"/>
                <w:sz w:val="24"/>
                <w:szCs w:val="24"/>
              </w:rPr>
              <w:t>5</w:t>
            </w:r>
            <w:r w:rsidRPr="00291E5A">
              <w:rPr>
                <w:rFonts w:asciiTheme="minorEastAsia" w:hAnsiTheme="minorEastAsia" w:cs="仿宋_GB2312" w:hint="eastAsia"/>
                <w:sz w:val="24"/>
                <w:szCs w:val="24"/>
              </w:rPr>
              <w:t>家公司按照有机标准进行生产，开展有机认证，共有</w:t>
            </w:r>
            <w:r w:rsidRPr="00291E5A">
              <w:rPr>
                <w:rFonts w:asciiTheme="minorEastAsia" w:hAnsiTheme="minorEastAsia" w:cs="仿宋_GB2312"/>
                <w:sz w:val="24"/>
                <w:szCs w:val="24"/>
              </w:rPr>
              <w:t>5067</w:t>
            </w:r>
            <w:r w:rsidRPr="00291E5A">
              <w:rPr>
                <w:rFonts w:asciiTheme="minorEastAsia" w:hAnsiTheme="minorEastAsia" w:cs="仿宋_GB2312" w:hint="eastAsia"/>
                <w:sz w:val="24"/>
                <w:szCs w:val="24"/>
              </w:rPr>
              <w:t>亩茶园通过有机认证，</w:t>
            </w:r>
            <w:r w:rsidRPr="00291E5A">
              <w:rPr>
                <w:rFonts w:asciiTheme="minorEastAsia" w:hAnsiTheme="minorEastAsia" w:cs="仿宋_GB2312"/>
                <w:sz w:val="24"/>
                <w:szCs w:val="24"/>
              </w:rPr>
              <w:t>800</w:t>
            </w:r>
            <w:r w:rsidRPr="00291E5A">
              <w:rPr>
                <w:rFonts w:asciiTheme="minorEastAsia" w:hAnsiTheme="minorEastAsia" w:cs="仿宋_GB2312" w:hint="eastAsia"/>
                <w:sz w:val="24"/>
                <w:szCs w:val="24"/>
              </w:rPr>
              <w:t>亩茶园通过绿色认证，认证产品</w:t>
            </w:r>
            <w:r w:rsidRPr="00291E5A">
              <w:rPr>
                <w:rFonts w:asciiTheme="minorEastAsia" w:hAnsiTheme="minorEastAsia" w:cs="仿宋_GB2312"/>
                <w:sz w:val="24"/>
                <w:szCs w:val="24"/>
              </w:rPr>
              <w:t>560.83</w:t>
            </w:r>
            <w:r w:rsidRPr="00291E5A">
              <w:rPr>
                <w:rFonts w:asciiTheme="minorEastAsia" w:hAnsiTheme="minorEastAsia" w:cs="仿宋_GB2312" w:hint="eastAsia"/>
                <w:sz w:val="24"/>
                <w:szCs w:val="24"/>
              </w:rPr>
              <w:t>吨。绿色有机认证面积占全县茶园面积</w:t>
            </w:r>
            <w:r w:rsidRPr="00291E5A">
              <w:rPr>
                <w:rFonts w:asciiTheme="minorEastAsia" w:hAnsiTheme="minorEastAsia" w:cs="仿宋_GB2312"/>
                <w:sz w:val="24"/>
                <w:szCs w:val="24"/>
              </w:rPr>
              <w:t>5.7%</w:t>
            </w:r>
            <w:r w:rsidRPr="00291E5A">
              <w:rPr>
                <w:rFonts w:asciiTheme="minorEastAsia" w:hAnsiTheme="minorEastAsia" w:cs="仿宋_GB2312" w:hint="eastAsia"/>
                <w:sz w:val="24"/>
                <w:szCs w:val="24"/>
              </w:rPr>
              <w:t>。</w:t>
            </w:r>
          </w:p>
          <w:p w:rsidR="007A0DDE" w:rsidRPr="00291E5A" w:rsidRDefault="00291E5A" w:rsidP="003F1F25">
            <w:pPr>
              <w:spacing w:line="440" w:lineRule="exact"/>
              <w:ind w:firstLineChars="200" w:firstLine="480"/>
              <w:rPr>
                <w:rFonts w:asciiTheme="minorEastAsia" w:hAnsiTheme="minorEastAsia" w:cs="宋体"/>
                <w:color w:val="000000"/>
                <w:kern w:val="0"/>
                <w:sz w:val="24"/>
                <w:szCs w:val="24"/>
              </w:rPr>
            </w:pPr>
            <w:r w:rsidRPr="00291E5A">
              <w:rPr>
                <w:rFonts w:asciiTheme="minorEastAsia" w:hAnsiTheme="minorEastAsia" w:cs="仿宋_GB2312"/>
                <w:sz w:val="24"/>
                <w:szCs w:val="24"/>
              </w:rPr>
              <w:t>5.</w:t>
            </w:r>
            <w:proofErr w:type="gramStart"/>
            <w:r w:rsidRPr="00291E5A">
              <w:rPr>
                <w:rFonts w:asciiTheme="minorEastAsia" w:hAnsiTheme="minorEastAsia" w:cs="仿宋_GB2312" w:hint="eastAsia"/>
                <w:sz w:val="24"/>
                <w:szCs w:val="24"/>
              </w:rPr>
              <w:t>茶产业</w:t>
            </w:r>
            <w:proofErr w:type="gramEnd"/>
            <w:r w:rsidRPr="00291E5A">
              <w:rPr>
                <w:rFonts w:asciiTheme="minorEastAsia" w:hAnsiTheme="minorEastAsia" w:cs="仿宋_GB2312" w:hint="eastAsia"/>
                <w:sz w:val="24"/>
                <w:szCs w:val="24"/>
              </w:rPr>
              <w:t>发展宣传力度大。</w:t>
            </w:r>
            <w:r w:rsidRPr="00291E5A">
              <w:rPr>
                <w:rFonts w:asciiTheme="minorEastAsia" w:hAnsiTheme="minorEastAsia" w:cs="仿宋_GB2312" w:hint="eastAsia"/>
                <w:bCs/>
                <w:sz w:val="24"/>
                <w:szCs w:val="24"/>
              </w:rPr>
              <w:t>在</w:t>
            </w:r>
            <w:r w:rsidRPr="00291E5A">
              <w:rPr>
                <w:rStyle w:val="NormalCharacter"/>
                <w:rFonts w:asciiTheme="minorEastAsia" w:eastAsiaTheme="minorEastAsia" w:hAnsiTheme="minorEastAsia" w:cs="仿宋_GB2312" w:hint="eastAsia"/>
                <w:color w:val="000000"/>
                <w:kern w:val="0"/>
                <w:sz w:val="24"/>
                <w:szCs w:val="24"/>
              </w:rPr>
              <w:t>中央电视台、广西电视台、国内重要新媒体开展三江</w:t>
            </w:r>
            <w:proofErr w:type="gramStart"/>
            <w:r w:rsidRPr="00291E5A">
              <w:rPr>
                <w:rStyle w:val="NormalCharacter"/>
                <w:rFonts w:asciiTheme="minorEastAsia" w:eastAsiaTheme="minorEastAsia" w:hAnsiTheme="minorEastAsia" w:cs="仿宋_GB2312" w:hint="eastAsia"/>
                <w:color w:val="000000"/>
                <w:kern w:val="0"/>
                <w:sz w:val="24"/>
                <w:szCs w:val="24"/>
              </w:rPr>
              <w:t>茶宣传</w:t>
            </w:r>
            <w:proofErr w:type="gramEnd"/>
            <w:r w:rsidRPr="00291E5A">
              <w:rPr>
                <w:rStyle w:val="NormalCharacter"/>
                <w:rFonts w:asciiTheme="minorEastAsia" w:eastAsiaTheme="minorEastAsia" w:hAnsiTheme="minorEastAsia" w:cs="仿宋_GB2312" w:hint="eastAsia"/>
                <w:color w:val="000000"/>
                <w:kern w:val="0"/>
                <w:sz w:val="24"/>
                <w:szCs w:val="24"/>
              </w:rPr>
              <w:t>推介；在农业部举办的中国国际茶叶博览会上做“贫困地区三江茶品牌建设”经验介绍。</w:t>
            </w:r>
            <w:r w:rsidRPr="00291E5A">
              <w:rPr>
                <w:rFonts w:asciiTheme="minorEastAsia" w:hAnsiTheme="minorEastAsia" w:cs="仿宋_GB2312" w:hint="eastAsia"/>
                <w:sz w:val="24"/>
                <w:szCs w:val="24"/>
              </w:rPr>
              <w:t>举办三江春茶开采议式，组织茶叶协会及企业人员参加柳州春茶节、柳州红茶节、广西春茶订货会、广西名特优广州交易会，组织企业参加第三届中国国际茶叶博览会和</w:t>
            </w:r>
            <w:proofErr w:type="gramStart"/>
            <w:r w:rsidRPr="00291E5A">
              <w:rPr>
                <w:rFonts w:asciiTheme="minorEastAsia" w:hAnsiTheme="minorEastAsia" w:cs="仿宋_GB2312" w:hint="eastAsia"/>
                <w:sz w:val="24"/>
                <w:szCs w:val="24"/>
              </w:rPr>
              <w:t>深圳茶博会</w:t>
            </w:r>
            <w:proofErr w:type="gramEnd"/>
            <w:r w:rsidRPr="00291E5A">
              <w:rPr>
                <w:rFonts w:asciiTheme="minorEastAsia" w:hAnsiTheme="minorEastAsia" w:cs="仿宋_GB2312" w:hint="eastAsia"/>
                <w:sz w:val="24"/>
                <w:szCs w:val="24"/>
              </w:rPr>
              <w:t>。利用报刊、电视、网络等媒体进行宣传</w:t>
            </w:r>
            <w:r w:rsidRPr="00291E5A">
              <w:rPr>
                <w:rFonts w:asciiTheme="minorEastAsia" w:hAnsiTheme="minorEastAsia" w:cs="仿宋_GB2312"/>
                <w:sz w:val="24"/>
                <w:szCs w:val="24"/>
              </w:rPr>
              <w:t>28</w:t>
            </w:r>
            <w:r w:rsidRPr="00291E5A">
              <w:rPr>
                <w:rFonts w:asciiTheme="minorEastAsia" w:hAnsiTheme="minorEastAsia" w:cs="仿宋_GB2312" w:hint="eastAsia"/>
                <w:sz w:val="24"/>
                <w:szCs w:val="24"/>
              </w:rPr>
              <w:t>次。指导企业支持企业到柳州、南宁、北京、上海设专卖店、进行推介。组织企业送样参加柳茶杯、桂茶杯茶叶评比，获得</w:t>
            </w:r>
            <w:r w:rsidRPr="00291E5A">
              <w:rPr>
                <w:rFonts w:asciiTheme="minorEastAsia" w:hAnsiTheme="minorEastAsia" w:cs="仿宋_GB2312"/>
                <w:sz w:val="24"/>
                <w:szCs w:val="24"/>
              </w:rPr>
              <w:t>15</w:t>
            </w:r>
            <w:r w:rsidRPr="00291E5A">
              <w:rPr>
                <w:rFonts w:asciiTheme="minorEastAsia" w:hAnsiTheme="minorEastAsia" w:cs="仿宋_GB2312" w:hint="eastAsia"/>
                <w:sz w:val="24"/>
                <w:szCs w:val="24"/>
              </w:rPr>
              <w:t>个奖项的好成绩。通过宣传推介，建立营销网络，使广大消费者、茶商了解三江茶，促进三江县茶叶产业的发展。</w:t>
            </w:r>
          </w:p>
        </w:tc>
      </w:tr>
      <w:tr w:rsidR="007A0DDE" w:rsidRPr="00291E5A" w:rsidTr="009546E3">
        <w:trPr>
          <w:trHeight w:val="600"/>
        </w:trPr>
        <w:tc>
          <w:tcPr>
            <w:tcW w:w="2142" w:type="dxa"/>
            <w:shd w:val="clear" w:color="auto" w:fill="auto"/>
            <w:noWrap/>
            <w:vAlign w:val="center"/>
          </w:tcPr>
          <w:p w:rsidR="007A0DDE" w:rsidRPr="00291E5A" w:rsidRDefault="00717250" w:rsidP="003F1F25">
            <w:pPr>
              <w:widowControl/>
              <w:spacing w:line="440" w:lineRule="exact"/>
              <w:jc w:val="left"/>
              <w:rPr>
                <w:rFonts w:asciiTheme="minorEastAsia" w:hAnsiTheme="minorEastAsia" w:cs="宋体"/>
                <w:color w:val="000000"/>
                <w:kern w:val="0"/>
                <w:sz w:val="24"/>
                <w:szCs w:val="24"/>
              </w:rPr>
            </w:pPr>
            <w:r w:rsidRPr="00291E5A">
              <w:rPr>
                <w:rFonts w:asciiTheme="minorEastAsia" w:hAnsiTheme="minorEastAsia" w:cs="宋体" w:hint="eastAsia"/>
                <w:color w:val="000000"/>
                <w:kern w:val="0"/>
                <w:sz w:val="24"/>
                <w:szCs w:val="24"/>
              </w:rPr>
              <w:lastRenderedPageBreak/>
              <w:t>主要问题</w:t>
            </w:r>
          </w:p>
        </w:tc>
        <w:tc>
          <w:tcPr>
            <w:tcW w:w="6945" w:type="dxa"/>
            <w:shd w:val="clear" w:color="auto" w:fill="auto"/>
            <w:noWrap/>
            <w:vAlign w:val="center"/>
          </w:tcPr>
          <w:p w:rsidR="00291E5A" w:rsidRPr="00291E5A" w:rsidRDefault="00291E5A" w:rsidP="003F1F25">
            <w:pPr>
              <w:spacing w:line="440" w:lineRule="exact"/>
              <w:ind w:firstLineChars="249" w:firstLine="598"/>
              <w:rPr>
                <w:rFonts w:asciiTheme="minorEastAsia" w:hAnsiTheme="minorEastAsia" w:cs="仿宋_GB2312"/>
                <w:kern w:val="0"/>
                <w:sz w:val="24"/>
                <w:szCs w:val="24"/>
              </w:rPr>
            </w:pPr>
            <w:r w:rsidRPr="00291E5A">
              <w:rPr>
                <w:rFonts w:asciiTheme="minorEastAsia" w:hAnsiTheme="minorEastAsia" w:cs="仿宋_GB2312"/>
                <w:kern w:val="0"/>
                <w:sz w:val="24"/>
                <w:szCs w:val="24"/>
              </w:rPr>
              <w:t>1.</w:t>
            </w:r>
            <w:r w:rsidRPr="00291E5A">
              <w:rPr>
                <w:rFonts w:asciiTheme="minorEastAsia" w:hAnsiTheme="minorEastAsia" w:cs="仿宋_GB2312" w:hint="eastAsia"/>
                <w:kern w:val="0"/>
                <w:sz w:val="24"/>
                <w:szCs w:val="24"/>
              </w:rPr>
              <w:t>财政资金投入少，与</w:t>
            </w:r>
            <w:r w:rsidRPr="00291E5A">
              <w:rPr>
                <w:rFonts w:asciiTheme="minorEastAsia" w:hAnsiTheme="minorEastAsia" w:hint="eastAsia"/>
                <w:sz w:val="24"/>
                <w:szCs w:val="24"/>
              </w:rPr>
              <w:t>《三江县茶叶产业转型升级品牌提升五年行动方案》中</w:t>
            </w:r>
            <w:r w:rsidRPr="00291E5A">
              <w:rPr>
                <w:rFonts w:asciiTheme="minorEastAsia" w:hAnsiTheme="minorEastAsia" w:cs="仿宋_GB2312" w:hint="eastAsia"/>
                <w:kern w:val="0"/>
                <w:sz w:val="24"/>
                <w:szCs w:val="24"/>
              </w:rPr>
              <w:t>提出的资金预算差距大。</w:t>
            </w:r>
          </w:p>
          <w:p w:rsidR="00291E5A" w:rsidRPr="00291E5A" w:rsidRDefault="00291E5A" w:rsidP="003F1F25">
            <w:pPr>
              <w:widowControl/>
              <w:shd w:val="clear" w:color="auto" w:fill="FFFFFF"/>
              <w:spacing w:line="440" w:lineRule="exact"/>
              <w:ind w:firstLine="640"/>
              <w:jc w:val="left"/>
              <w:rPr>
                <w:rFonts w:asciiTheme="minorEastAsia" w:hAnsiTheme="minorEastAsia" w:cs="Arial"/>
                <w:kern w:val="0"/>
                <w:sz w:val="24"/>
                <w:szCs w:val="24"/>
              </w:rPr>
            </w:pPr>
            <w:r w:rsidRPr="00291E5A">
              <w:rPr>
                <w:rFonts w:asciiTheme="minorEastAsia" w:hAnsiTheme="minorEastAsia" w:cs="宋体" w:hint="eastAsia"/>
                <w:kern w:val="0"/>
                <w:sz w:val="24"/>
                <w:szCs w:val="24"/>
              </w:rPr>
              <w:t>根据</w:t>
            </w:r>
            <w:r w:rsidRPr="00291E5A">
              <w:rPr>
                <w:rFonts w:asciiTheme="minorEastAsia" w:hAnsiTheme="minorEastAsia" w:hint="eastAsia"/>
                <w:sz w:val="24"/>
                <w:szCs w:val="24"/>
              </w:rPr>
              <w:t>《三江县茶叶产业转型升级品牌提升五年行动方案》，</w:t>
            </w:r>
            <w:r w:rsidRPr="00291E5A">
              <w:rPr>
                <w:rFonts w:asciiTheme="minorEastAsia" w:hAnsiTheme="minorEastAsia"/>
                <w:sz w:val="24"/>
                <w:szCs w:val="24"/>
              </w:rPr>
              <w:t>2019</w:t>
            </w:r>
            <w:r w:rsidRPr="00291E5A">
              <w:rPr>
                <w:rFonts w:asciiTheme="minorEastAsia" w:hAnsiTheme="minorEastAsia" w:hint="eastAsia"/>
                <w:sz w:val="24"/>
                <w:szCs w:val="24"/>
              </w:rPr>
              <w:t>年资金投入计划</w:t>
            </w:r>
            <w:r w:rsidRPr="00291E5A">
              <w:rPr>
                <w:rFonts w:asciiTheme="minorEastAsia" w:hAnsiTheme="minorEastAsia"/>
                <w:sz w:val="24"/>
                <w:szCs w:val="24"/>
              </w:rPr>
              <w:t>5735</w:t>
            </w:r>
            <w:r w:rsidRPr="00291E5A">
              <w:rPr>
                <w:rFonts w:asciiTheme="minorEastAsia" w:hAnsiTheme="minorEastAsia" w:hint="eastAsia"/>
                <w:sz w:val="24"/>
                <w:szCs w:val="24"/>
              </w:rPr>
              <w:t>万元，通过积极申请上级支持的基础上，县财政加大</w:t>
            </w:r>
            <w:proofErr w:type="gramStart"/>
            <w:r w:rsidRPr="00291E5A">
              <w:rPr>
                <w:rFonts w:asciiTheme="minorEastAsia" w:hAnsiTheme="minorEastAsia" w:hint="eastAsia"/>
                <w:sz w:val="24"/>
                <w:szCs w:val="24"/>
              </w:rPr>
              <w:t>茶产业</w:t>
            </w:r>
            <w:proofErr w:type="gramEnd"/>
            <w:r w:rsidRPr="00291E5A">
              <w:rPr>
                <w:rFonts w:asciiTheme="minorEastAsia" w:hAnsiTheme="minorEastAsia" w:hint="eastAsia"/>
                <w:sz w:val="24"/>
                <w:szCs w:val="24"/>
              </w:rPr>
              <w:t>资金投入力度，整合有关专项资金，用于</w:t>
            </w:r>
            <w:proofErr w:type="gramStart"/>
            <w:r w:rsidRPr="00291E5A">
              <w:rPr>
                <w:rFonts w:asciiTheme="minorEastAsia" w:hAnsiTheme="minorEastAsia" w:hint="eastAsia"/>
                <w:sz w:val="24"/>
                <w:szCs w:val="24"/>
              </w:rPr>
              <w:t>茶产业</w:t>
            </w:r>
            <w:proofErr w:type="gramEnd"/>
            <w:r w:rsidRPr="00291E5A">
              <w:rPr>
                <w:rFonts w:asciiTheme="minorEastAsia" w:hAnsiTheme="minorEastAsia" w:hint="eastAsia"/>
                <w:sz w:val="24"/>
                <w:szCs w:val="24"/>
              </w:rPr>
              <w:t>品牌打造、市场开拓、茶叶加工技改、新建茶园和茶园质</w:t>
            </w:r>
            <w:r w:rsidRPr="00291E5A">
              <w:rPr>
                <w:rFonts w:asciiTheme="minorEastAsia" w:hAnsiTheme="minorEastAsia" w:hint="eastAsia"/>
                <w:sz w:val="24"/>
                <w:szCs w:val="24"/>
              </w:rPr>
              <w:lastRenderedPageBreak/>
              <w:t>量提升等。茶园建设和茶园质量提升三江县茶叶产业转型升级品牌提升的最重要、</w:t>
            </w:r>
            <w:proofErr w:type="gramStart"/>
            <w:r w:rsidRPr="00291E5A">
              <w:rPr>
                <w:rFonts w:asciiTheme="minorEastAsia" w:hAnsiTheme="minorEastAsia" w:hint="eastAsia"/>
                <w:sz w:val="24"/>
                <w:szCs w:val="24"/>
              </w:rPr>
              <w:t>最</w:t>
            </w:r>
            <w:proofErr w:type="gramEnd"/>
            <w:r w:rsidRPr="00291E5A">
              <w:rPr>
                <w:rFonts w:asciiTheme="minorEastAsia" w:hAnsiTheme="minorEastAsia" w:hint="eastAsia"/>
                <w:sz w:val="24"/>
                <w:szCs w:val="24"/>
              </w:rPr>
              <w:t>基础的工作，而且</w:t>
            </w:r>
            <w:r w:rsidRPr="00291E5A">
              <w:rPr>
                <w:rFonts w:asciiTheme="minorEastAsia" w:hAnsiTheme="minorEastAsia" w:cs="宋体" w:hint="eastAsia"/>
                <w:kern w:val="0"/>
                <w:sz w:val="24"/>
                <w:szCs w:val="24"/>
              </w:rPr>
              <w:t>三江县是</w:t>
            </w:r>
            <w:r w:rsidRPr="00291E5A">
              <w:rPr>
                <w:rFonts w:asciiTheme="minorEastAsia" w:hAnsiTheme="minorEastAsia" w:cs="Arial" w:hint="eastAsia"/>
                <w:color w:val="333333"/>
                <w:kern w:val="0"/>
                <w:sz w:val="24"/>
                <w:szCs w:val="24"/>
              </w:rPr>
              <w:t>全国重点产茶县、全国十大生态产茶县，</w:t>
            </w:r>
            <w:r w:rsidRPr="00291E5A">
              <w:rPr>
                <w:rFonts w:asciiTheme="minorEastAsia" w:hAnsiTheme="minorEastAsia" w:cs="Arial" w:hint="eastAsia"/>
                <w:kern w:val="0"/>
                <w:sz w:val="24"/>
                <w:szCs w:val="24"/>
              </w:rPr>
              <w:t>茶叶是三江县农业的特色优势产业，也是农民脱贫致富的支柱产业，</w:t>
            </w:r>
            <w:r w:rsidRPr="00291E5A">
              <w:rPr>
                <w:rFonts w:asciiTheme="minorEastAsia" w:hAnsiTheme="minorEastAsia" w:cs="Arial"/>
                <w:kern w:val="0"/>
                <w:sz w:val="24"/>
                <w:szCs w:val="24"/>
              </w:rPr>
              <w:t>2019</w:t>
            </w:r>
            <w:r w:rsidRPr="00291E5A">
              <w:rPr>
                <w:rFonts w:asciiTheme="minorEastAsia" w:hAnsiTheme="minorEastAsia" w:cs="Arial" w:hint="eastAsia"/>
                <w:kern w:val="0"/>
                <w:sz w:val="24"/>
                <w:szCs w:val="24"/>
              </w:rPr>
              <w:t>年财政仅安排</w:t>
            </w:r>
            <w:r w:rsidRPr="00291E5A">
              <w:rPr>
                <w:rFonts w:asciiTheme="minorEastAsia" w:hAnsiTheme="minorEastAsia" w:cs="Arial"/>
                <w:kern w:val="0"/>
                <w:sz w:val="24"/>
                <w:szCs w:val="24"/>
              </w:rPr>
              <w:t>50</w:t>
            </w:r>
            <w:r w:rsidRPr="00291E5A">
              <w:rPr>
                <w:rFonts w:asciiTheme="minorEastAsia" w:hAnsiTheme="minorEastAsia" w:cs="Arial" w:hint="eastAsia"/>
                <w:kern w:val="0"/>
                <w:sz w:val="24"/>
                <w:szCs w:val="24"/>
              </w:rPr>
              <w:t>万元用于茶叶基地建设，体现不出</w:t>
            </w:r>
            <w:r w:rsidRPr="00291E5A">
              <w:rPr>
                <w:rFonts w:asciiTheme="minorEastAsia" w:hAnsiTheme="minorEastAsia" w:cs="宋体" w:hint="eastAsia"/>
                <w:kern w:val="0"/>
                <w:sz w:val="24"/>
                <w:szCs w:val="24"/>
              </w:rPr>
              <w:t>三江县茶叶产业的发展战略，影响</w:t>
            </w:r>
            <w:r w:rsidRPr="00291E5A">
              <w:rPr>
                <w:rFonts w:asciiTheme="minorEastAsia" w:hAnsiTheme="minorEastAsia" w:hint="eastAsia"/>
                <w:sz w:val="24"/>
                <w:szCs w:val="24"/>
              </w:rPr>
              <w:t>《三江县茶叶产业转型升级品牌提升五年行动方案》提出目标的实现。</w:t>
            </w:r>
          </w:p>
          <w:p w:rsidR="00291E5A" w:rsidRPr="00291E5A" w:rsidRDefault="00291E5A" w:rsidP="003F1F25">
            <w:pPr>
              <w:spacing w:line="440" w:lineRule="exact"/>
              <w:ind w:firstLine="643"/>
              <w:rPr>
                <w:rFonts w:asciiTheme="minorEastAsia" w:hAnsiTheme="minorEastAsia"/>
                <w:sz w:val="24"/>
                <w:szCs w:val="24"/>
              </w:rPr>
            </w:pPr>
            <w:r w:rsidRPr="00291E5A">
              <w:rPr>
                <w:rFonts w:asciiTheme="minorEastAsia" w:hAnsiTheme="minorEastAsia" w:cs="仿宋_GB2312"/>
                <w:kern w:val="0"/>
                <w:sz w:val="24"/>
                <w:szCs w:val="24"/>
              </w:rPr>
              <w:t>2.</w:t>
            </w:r>
            <w:r w:rsidRPr="00291E5A">
              <w:rPr>
                <w:rFonts w:asciiTheme="minorEastAsia" w:hAnsiTheme="minorEastAsia" w:hint="eastAsia"/>
                <w:sz w:val="24"/>
                <w:szCs w:val="24"/>
              </w:rPr>
              <w:t xml:space="preserve"> 资金分配不合</w:t>
            </w:r>
            <w:proofErr w:type="gramStart"/>
            <w:r w:rsidRPr="00291E5A">
              <w:rPr>
                <w:rFonts w:asciiTheme="minorEastAsia" w:hAnsiTheme="minorEastAsia" w:hint="eastAsia"/>
                <w:sz w:val="24"/>
                <w:szCs w:val="24"/>
              </w:rPr>
              <w:t>规</w:t>
            </w:r>
            <w:proofErr w:type="gramEnd"/>
            <w:r w:rsidRPr="00291E5A">
              <w:rPr>
                <w:rFonts w:asciiTheme="minorEastAsia" w:hAnsiTheme="minorEastAsia" w:hint="eastAsia"/>
                <w:sz w:val="24"/>
                <w:szCs w:val="24"/>
              </w:rPr>
              <w:t>，</w:t>
            </w:r>
            <w:r w:rsidRPr="00291E5A">
              <w:rPr>
                <w:rFonts w:asciiTheme="minorEastAsia" w:hAnsiTheme="minorEastAsia" w:cs="仿宋_GB2312" w:hint="eastAsia"/>
                <w:kern w:val="0"/>
                <w:sz w:val="24"/>
                <w:szCs w:val="24"/>
              </w:rPr>
              <w:t>行政部门未与茶叶协会脱钩。</w:t>
            </w:r>
            <w:r w:rsidRPr="00291E5A">
              <w:rPr>
                <w:rFonts w:asciiTheme="minorEastAsia" w:hAnsiTheme="minorEastAsia" w:hint="eastAsia"/>
                <w:color w:val="333333"/>
                <w:sz w:val="24"/>
                <w:szCs w:val="24"/>
              </w:rPr>
              <w:t>根据《中共中央办公厅国务院办公厅关于印发〈行业协会商会与行政机关脱钩总体方案〉的通知》</w:t>
            </w:r>
            <w:r w:rsidRPr="00291E5A">
              <w:rPr>
                <w:rFonts w:asciiTheme="minorEastAsia" w:hAnsiTheme="minorEastAsia"/>
                <w:color w:val="333333"/>
                <w:sz w:val="24"/>
                <w:szCs w:val="24"/>
                <w:shd w:val="clear" w:color="auto" w:fill="FFFFFF"/>
              </w:rPr>
              <w:t>(</w:t>
            </w:r>
            <w:r w:rsidRPr="00291E5A">
              <w:rPr>
                <w:rFonts w:asciiTheme="minorEastAsia" w:hAnsiTheme="minorEastAsia" w:hint="eastAsia"/>
                <w:color w:val="333333"/>
                <w:sz w:val="24"/>
                <w:szCs w:val="24"/>
                <w:shd w:val="clear" w:color="auto" w:fill="FFFFFF"/>
              </w:rPr>
              <w:t>中办发〔</w:t>
            </w:r>
            <w:r w:rsidRPr="00291E5A">
              <w:rPr>
                <w:rFonts w:asciiTheme="minorEastAsia" w:hAnsiTheme="minorEastAsia"/>
                <w:color w:val="333333"/>
                <w:sz w:val="24"/>
                <w:szCs w:val="24"/>
                <w:shd w:val="clear" w:color="auto" w:fill="FFFFFF"/>
              </w:rPr>
              <w:t>2015</w:t>
            </w:r>
            <w:r w:rsidRPr="00291E5A">
              <w:rPr>
                <w:rFonts w:asciiTheme="minorEastAsia" w:hAnsiTheme="minorEastAsia" w:hint="eastAsia"/>
                <w:color w:val="333333"/>
                <w:sz w:val="24"/>
                <w:szCs w:val="24"/>
                <w:shd w:val="clear" w:color="auto" w:fill="FFFFFF"/>
              </w:rPr>
              <w:t>〕</w:t>
            </w:r>
            <w:r w:rsidRPr="00291E5A">
              <w:rPr>
                <w:rFonts w:asciiTheme="minorEastAsia" w:hAnsiTheme="minorEastAsia"/>
                <w:color w:val="333333"/>
                <w:sz w:val="24"/>
                <w:szCs w:val="24"/>
                <w:shd w:val="clear" w:color="auto" w:fill="FFFFFF"/>
              </w:rPr>
              <w:t>39</w:t>
            </w:r>
            <w:r w:rsidRPr="00291E5A">
              <w:rPr>
                <w:rFonts w:asciiTheme="minorEastAsia" w:hAnsiTheme="minorEastAsia" w:hint="eastAsia"/>
                <w:color w:val="333333"/>
                <w:sz w:val="24"/>
                <w:szCs w:val="24"/>
                <w:shd w:val="clear" w:color="auto" w:fill="FFFFFF"/>
              </w:rPr>
              <w:t>号</w:t>
            </w:r>
            <w:r w:rsidRPr="00291E5A">
              <w:rPr>
                <w:rFonts w:asciiTheme="minorEastAsia" w:hAnsiTheme="minorEastAsia"/>
                <w:color w:val="333333"/>
                <w:sz w:val="24"/>
                <w:szCs w:val="24"/>
                <w:shd w:val="clear" w:color="auto" w:fill="FFFFFF"/>
              </w:rPr>
              <w:t>)</w:t>
            </w:r>
            <w:r w:rsidRPr="00291E5A">
              <w:rPr>
                <w:rFonts w:asciiTheme="minorEastAsia" w:hAnsiTheme="minorEastAsia" w:hint="eastAsia"/>
                <w:color w:val="333333"/>
                <w:sz w:val="24"/>
                <w:szCs w:val="24"/>
                <w:shd w:val="clear" w:color="auto" w:fill="FFFFFF"/>
              </w:rPr>
              <w:t>和《</w:t>
            </w:r>
            <w:r w:rsidRPr="00291E5A">
              <w:rPr>
                <w:rFonts w:asciiTheme="minorEastAsia" w:hAnsiTheme="minorEastAsia" w:hint="eastAsia"/>
                <w:bCs/>
                <w:sz w:val="24"/>
                <w:szCs w:val="24"/>
                <w:shd w:val="clear" w:color="auto" w:fill="FFFFFF"/>
              </w:rPr>
              <w:t>关于全面推开行业协会商会与行政机关脱钩改革的实施意见</w:t>
            </w:r>
            <w:r w:rsidRPr="00291E5A">
              <w:rPr>
                <w:rFonts w:asciiTheme="minorEastAsia" w:hAnsiTheme="minorEastAsia" w:hint="eastAsia"/>
                <w:color w:val="333333"/>
                <w:sz w:val="24"/>
                <w:szCs w:val="24"/>
                <w:shd w:val="clear" w:color="auto" w:fill="FFFFFF"/>
              </w:rPr>
              <w:t>》</w:t>
            </w:r>
            <w:r w:rsidRPr="00291E5A">
              <w:rPr>
                <w:rFonts w:asciiTheme="minorEastAsia" w:hAnsiTheme="minorEastAsia"/>
                <w:color w:val="333333"/>
                <w:sz w:val="24"/>
                <w:szCs w:val="24"/>
                <w:shd w:val="clear" w:color="auto" w:fill="FFFFFF"/>
              </w:rPr>
              <w:t>(</w:t>
            </w:r>
            <w:proofErr w:type="gramStart"/>
            <w:r w:rsidRPr="00291E5A">
              <w:rPr>
                <w:rFonts w:asciiTheme="minorEastAsia" w:hAnsiTheme="minorEastAsia" w:hint="eastAsia"/>
                <w:sz w:val="24"/>
                <w:szCs w:val="24"/>
                <w:shd w:val="clear" w:color="auto" w:fill="FFFFFF"/>
              </w:rPr>
              <w:t>发改体改</w:t>
            </w:r>
            <w:proofErr w:type="gramEnd"/>
            <w:r w:rsidRPr="00291E5A">
              <w:rPr>
                <w:rFonts w:asciiTheme="minorEastAsia" w:hAnsiTheme="minorEastAsia" w:hint="eastAsia"/>
                <w:sz w:val="24"/>
                <w:szCs w:val="24"/>
                <w:shd w:val="clear" w:color="auto" w:fill="FFFFFF"/>
              </w:rPr>
              <w:t>〔</w:t>
            </w:r>
            <w:r w:rsidRPr="00291E5A">
              <w:rPr>
                <w:rFonts w:asciiTheme="minorEastAsia" w:hAnsiTheme="minorEastAsia"/>
                <w:sz w:val="24"/>
                <w:szCs w:val="24"/>
                <w:shd w:val="clear" w:color="auto" w:fill="FFFFFF"/>
              </w:rPr>
              <w:t>2019</w:t>
            </w:r>
            <w:r w:rsidRPr="00291E5A">
              <w:rPr>
                <w:rFonts w:asciiTheme="minorEastAsia" w:hAnsiTheme="minorEastAsia" w:hint="eastAsia"/>
                <w:sz w:val="24"/>
                <w:szCs w:val="24"/>
                <w:shd w:val="clear" w:color="auto" w:fill="FFFFFF"/>
              </w:rPr>
              <w:t>〕</w:t>
            </w:r>
            <w:r w:rsidRPr="00291E5A">
              <w:rPr>
                <w:rFonts w:asciiTheme="minorEastAsia" w:hAnsiTheme="minorEastAsia"/>
                <w:sz w:val="24"/>
                <w:szCs w:val="24"/>
                <w:shd w:val="clear" w:color="auto" w:fill="FFFFFF"/>
              </w:rPr>
              <w:t>1063</w:t>
            </w:r>
            <w:r w:rsidRPr="00291E5A">
              <w:rPr>
                <w:rFonts w:asciiTheme="minorEastAsia" w:hAnsiTheme="minorEastAsia" w:hint="eastAsia"/>
                <w:sz w:val="24"/>
                <w:szCs w:val="24"/>
                <w:shd w:val="clear" w:color="auto" w:fill="FFFFFF"/>
              </w:rPr>
              <w:t>号</w:t>
            </w:r>
            <w:r w:rsidRPr="00291E5A">
              <w:rPr>
                <w:rFonts w:asciiTheme="minorEastAsia" w:hAnsiTheme="minorEastAsia"/>
                <w:color w:val="333333"/>
                <w:sz w:val="24"/>
                <w:szCs w:val="24"/>
                <w:shd w:val="clear" w:color="auto" w:fill="FFFFFF"/>
              </w:rPr>
              <w:t xml:space="preserve">) </w:t>
            </w:r>
            <w:r w:rsidRPr="00291E5A">
              <w:rPr>
                <w:rFonts w:asciiTheme="minorEastAsia" w:hAnsiTheme="minorEastAsia" w:hint="eastAsia"/>
                <w:color w:val="333333"/>
                <w:sz w:val="24"/>
                <w:szCs w:val="24"/>
                <w:shd w:val="clear" w:color="auto" w:fill="FFFFFF"/>
              </w:rPr>
              <w:t>文件精神，“取消对行业协会商会的直接财政拨款，通过政府购买服务等方式支持其发展。”因此三江县农业农村局在有机茶叶提质增效安排</w:t>
            </w:r>
            <w:r w:rsidRPr="00291E5A">
              <w:rPr>
                <w:rFonts w:asciiTheme="minorEastAsia" w:hAnsiTheme="minorEastAsia"/>
                <w:color w:val="333333"/>
                <w:sz w:val="24"/>
                <w:szCs w:val="24"/>
                <w:shd w:val="clear" w:color="auto" w:fill="FFFFFF"/>
              </w:rPr>
              <w:t>3</w:t>
            </w:r>
            <w:r w:rsidRPr="00291E5A">
              <w:rPr>
                <w:rFonts w:asciiTheme="minorEastAsia" w:hAnsiTheme="minorEastAsia" w:hint="eastAsia"/>
                <w:color w:val="333333"/>
                <w:sz w:val="24"/>
                <w:szCs w:val="24"/>
                <w:shd w:val="clear" w:color="auto" w:fill="FFFFFF"/>
              </w:rPr>
              <w:t>万元用于茶叶协会办公室租金和办公用电、纸及会议误工补助是不符合国家政策的。</w:t>
            </w:r>
          </w:p>
          <w:p w:rsidR="00291E5A" w:rsidRPr="00291E5A" w:rsidRDefault="00291E5A" w:rsidP="003F1F25">
            <w:pPr>
              <w:widowControl/>
              <w:spacing w:line="440" w:lineRule="exact"/>
              <w:ind w:firstLineChars="196" w:firstLine="470"/>
              <w:jc w:val="left"/>
              <w:rPr>
                <w:rFonts w:asciiTheme="minorEastAsia" w:hAnsiTheme="minorEastAsia" w:cs="仿宋_GB2312"/>
                <w:kern w:val="0"/>
                <w:sz w:val="24"/>
                <w:szCs w:val="24"/>
              </w:rPr>
            </w:pPr>
            <w:r w:rsidRPr="00291E5A">
              <w:rPr>
                <w:rFonts w:asciiTheme="minorEastAsia" w:hAnsiTheme="minorEastAsia" w:cs="仿宋_GB2312"/>
                <w:kern w:val="0"/>
                <w:sz w:val="24"/>
                <w:szCs w:val="24"/>
              </w:rPr>
              <w:t>3.</w:t>
            </w:r>
            <w:r w:rsidRPr="00291E5A">
              <w:rPr>
                <w:rFonts w:asciiTheme="minorEastAsia" w:hAnsiTheme="minorEastAsia" w:cs="仿宋_GB2312" w:hint="eastAsia"/>
                <w:kern w:val="0"/>
                <w:sz w:val="24"/>
                <w:szCs w:val="24"/>
              </w:rPr>
              <w:t>制度不完善。</w:t>
            </w:r>
          </w:p>
          <w:p w:rsidR="00291E5A" w:rsidRPr="00291E5A" w:rsidRDefault="00291E5A" w:rsidP="003F1F25">
            <w:pPr>
              <w:widowControl/>
              <w:spacing w:line="440" w:lineRule="exact"/>
              <w:ind w:firstLineChars="196" w:firstLine="470"/>
              <w:jc w:val="left"/>
              <w:rPr>
                <w:rFonts w:asciiTheme="minorEastAsia" w:hAnsiTheme="minorEastAsia" w:cs="仿宋_GB2312"/>
                <w:kern w:val="0"/>
                <w:sz w:val="24"/>
                <w:szCs w:val="24"/>
              </w:rPr>
            </w:pPr>
            <w:r w:rsidRPr="00291E5A">
              <w:rPr>
                <w:rFonts w:asciiTheme="minorEastAsia" w:hAnsiTheme="minorEastAsia" w:hint="eastAsia"/>
                <w:sz w:val="24"/>
                <w:szCs w:val="24"/>
              </w:rPr>
              <w:t>三江县农业农村局提供了</w:t>
            </w:r>
            <w:r w:rsidRPr="00291E5A">
              <w:rPr>
                <w:rFonts w:asciiTheme="minorEastAsia" w:hAnsiTheme="minorEastAsia" w:cs="宋体" w:hint="eastAsia"/>
                <w:kern w:val="0"/>
                <w:sz w:val="24"/>
                <w:szCs w:val="24"/>
              </w:rPr>
              <w:t>《三江县农业农村局项目管理、报账要求》《三江县农业局财务管理制度》《三江县农业局内部控制报告管理制度》等制度。但三江县农业农村局</w:t>
            </w:r>
            <w:r w:rsidRPr="00291E5A">
              <w:rPr>
                <w:rFonts w:asciiTheme="minorEastAsia" w:hAnsiTheme="minorEastAsia" w:cs="宋体"/>
                <w:kern w:val="0"/>
                <w:sz w:val="24"/>
                <w:szCs w:val="24"/>
              </w:rPr>
              <w:t>2019</w:t>
            </w:r>
            <w:r w:rsidRPr="00291E5A">
              <w:rPr>
                <w:rFonts w:asciiTheme="minorEastAsia" w:hAnsiTheme="minorEastAsia" w:cs="宋体" w:hint="eastAsia"/>
                <w:kern w:val="0"/>
                <w:sz w:val="24"/>
                <w:szCs w:val="24"/>
              </w:rPr>
              <w:t>年</w:t>
            </w:r>
            <w:r w:rsidRPr="00291E5A">
              <w:rPr>
                <w:rFonts w:asciiTheme="minorEastAsia" w:hAnsiTheme="minorEastAsia" w:cs="宋体"/>
                <w:kern w:val="0"/>
                <w:sz w:val="24"/>
                <w:szCs w:val="24"/>
              </w:rPr>
              <w:t>3</w:t>
            </w:r>
            <w:r w:rsidRPr="00291E5A">
              <w:rPr>
                <w:rFonts w:asciiTheme="minorEastAsia" w:hAnsiTheme="minorEastAsia" w:cs="宋体" w:hint="eastAsia"/>
                <w:kern w:val="0"/>
                <w:sz w:val="24"/>
                <w:szCs w:val="24"/>
              </w:rPr>
              <w:t>月已挂牌成立，有关制度没有重新补充修订完善并印发，沿用的依然是原农业局的资金管理制度，不利于项目资金的管理。</w:t>
            </w:r>
          </w:p>
          <w:p w:rsidR="00291E5A" w:rsidRPr="00291E5A" w:rsidRDefault="00291E5A" w:rsidP="003F1F25">
            <w:pPr>
              <w:spacing w:line="440" w:lineRule="exact"/>
              <w:ind w:firstLine="643"/>
              <w:rPr>
                <w:rFonts w:asciiTheme="minorEastAsia" w:hAnsiTheme="minorEastAsia"/>
                <w:sz w:val="24"/>
                <w:szCs w:val="24"/>
              </w:rPr>
            </w:pPr>
            <w:r w:rsidRPr="00291E5A">
              <w:rPr>
                <w:rFonts w:asciiTheme="minorEastAsia" w:hAnsiTheme="minorEastAsia"/>
                <w:sz w:val="24"/>
                <w:szCs w:val="24"/>
              </w:rPr>
              <w:t>4.</w:t>
            </w:r>
            <w:r w:rsidRPr="00291E5A">
              <w:rPr>
                <w:rFonts w:asciiTheme="minorEastAsia" w:hAnsiTheme="minorEastAsia" w:hint="eastAsia"/>
                <w:sz w:val="24"/>
                <w:szCs w:val="24"/>
              </w:rPr>
              <w:t>项目支出进度偏慢。</w:t>
            </w:r>
          </w:p>
          <w:p w:rsidR="007A0DDE" w:rsidRPr="00291E5A" w:rsidRDefault="00291E5A" w:rsidP="003F1F25">
            <w:pPr>
              <w:spacing w:line="440" w:lineRule="exact"/>
              <w:ind w:firstLine="640"/>
              <w:rPr>
                <w:rFonts w:asciiTheme="minorEastAsia" w:hAnsiTheme="minorEastAsia" w:cs="宋体"/>
                <w:kern w:val="0"/>
                <w:sz w:val="24"/>
                <w:szCs w:val="24"/>
              </w:rPr>
            </w:pPr>
            <w:r w:rsidRPr="00291E5A">
              <w:rPr>
                <w:rFonts w:asciiTheme="minorEastAsia" w:hAnsiTheme="minorEastAsia" w:cs="宋体" w:hint="eastAsia"/>
                <w:color w:val="000000"/>
                <w:kern w:val="0"/>
                <w:sz w:val="24"/>
                <w:szCs w:val="24"/>
              </w:rPr>
              <w:t>项目在6月和9月支出仅为4.34%、7.97%，虽然12月完成了进度目标，但没有达到财政部门规定的序时进度要求。</w:t>
            </w:r>
          </w:p>
        </w:tc>
      </w:tr>
      <w:tr w:rsidR="007A0DDE" w:rsidRPr="00291E5A" w:rsidTr="009546E3">
        <w:trPr>
          <w:trHeight w:val="600"/>
        </w:trPr>
        <w:tc>
          <w:tcPr>
            <w:tcW w:w="2142" w:type="dxa"/>
            <w:shd w:val="clear" w:color="auto" w:fill="auto"/>
            <w:noWrap/>
            <w:vAlign w:val="center"/>
          </w:tcPr>
          <w:p w:rsidR="007A0DDE" w:rsidRPr="00291E5A" w:rsidRDefault="00717250" w:rsidP="003F1F25">
            <w:pPr>
              <w:widowControl/>
              <w:spacing w:line="440" w:lineRule="exact"/>
              <w:jc w:val="left"/>
              <w:rPr>
                <w:rFonts w:asciiTheme="minorEastAsia" w:hAnsiTheme="minorEastAsia" w:cs="宋体"/>
                <w:color w:val="000000"/>
                <w:kern w:val="0"/>
                <w:sz w:val="24"/>
                <w:szCs w:val="24"/>
              </w:rPr>
            </w:pPr>
            <w:r w:rsidRPr="00291E5A">
              <w:rPr>
                <w:rFonts w:asciiTheme="minorEastAsia" w:hAnsiTheme="minorEastAsia" w:cs="宋体" w:hint="eastAsia"/>
                <w:color w:val="000000"/>
                <w:kern w:val="0"/>
                <w:sz w:val="24"/>
                <w:szCs w:val="24"/>
              </w:rPr>
              <w:lastRenderedPageBreak/>
              <w:t>整改建议</w:t>
            </w:r>
          </w:p>
        </w:tc>
        <w:tc>
          <w:tcPr>
            <w:tcW w:w="6945" w:type="dxa"/>
            <w:shd w:val="clear" w:color="auto" w:fill="auto"/>
            <w:noWrap/>
            <w:vAlign w:val="center"/>
          </w:tcPr>
          <w:p w:rsidR="00291E5A" w:rsidRPr="00291E5A" w:rsidRDefault="00291E5A" w:rsidP="003F1F25">
            <w:pPr>
              <w:spacing w:line="440" w:lineRule="exact"/>
              <w:ind w:firstLine="643"/>
              <w:rPr>
                <w:rFonts w:asciiTheme="minorEastAsia" w:hAnsiTheme="minorEastAsia" w:cs="楷体_GB2312"/>
                <w:bCs/>
                <w:sz w:val="24"/>
                <w:szCs w:val="24"/>
              </w:rPr>
            </w:pPr>
            <w:r w:rsidRPr="00291E5A">
              <w:rPr>
                <w:rFonts w:asciiTheme="minorEastAsia" w:hAnsiTheme="minorEastAsia" w:cs="楷体_GB2312"/>
                <w:bCs/>
                <w:sz w:val="24"/>
                <w:szCs w:val="24"/>
              </w:rPr>
              <w:t>1.</w:t>
            </w:r>
            <w:r w:rsidRPr="00291E5A">
              <w:rPr>
                <w:rFonts w:asciiTheme="minorEastAsia" w:hAnsiTheme="minorEastAsia" w:cs="楷体_GB2312" w:hint="eastAsia"/>
                <w:bCs/>
                <w:sz w:val="24"/>
                <w:szCs w:val="24"/>
              </w:rPr>
              <w:t>加大对茶叶产业财政扶持力度。</w:t>
            </w:r>
          </w:p>
          <w:p w:rsidR="00291E5A" w:rsidRPr="00291E5A" w:rsidRDefault="00291E5A" w:rsidP="003F1F25">
            <w:pPr>
              <w:spacing w:line="440" w:lineRule="exact"/>
              <w:ind w:firstLine="640"/>
              <w:rPr>
                <w:rFonts w:asciiTheme="minorEastAsia" w:hAnsiTheme="minorEastAsia"/>
                <w:sz w:val="24"/>
                <w:szCs w:val="24"/>
              </w:rPr>
            </w:pPr>
            <w:r w:rsidRPr="00291E5A">
              <w:rPr>
                <w:rFonts w:asciiTheme="minorEastAsia" w:hAnsiTheme="minorEastAsia" w:cs="宋体" w:hint="eastAsia"/>
                <w:kern w:val="0"/>
                <w:sz w:val="24"/>
                <w:szCs w:val="24"/>
              </w:rPr>
              <w:t>三江县是</w:t>
            </w:r>
            <w:r w:rsidRPr="00291E5A">
              <w:rPr>
                <w:rFonts w:asciiTheme="minorEastAsia" w:hAnsiTheme="minorEastAsia" w:cs="Arial" w:hint="eastAsia"/>
                <w:color w:val="333333"/>
                <w:kern w:val="0"/>
                <w:sz w:val="24"/>
                <w:szCs w:val="24"/>
              </w:rPr>
              <w:t>全国重点产茶县、全国十大生态产茶县，</w:t>
            </w:r>
            <w:r w:rsidRPr="00291E5A">
              <w:rPr>
                <w:rFonts w:asciiTheme="minorEastAsia" w:hAnsiTheme="minorEastAsia" w:cs="Arial" w:hint="eastAsia"/>
                <w:kern w:val="0"/>
                <w:sz w:val="24"/>
                <w:szCs w:val="24"/>
              </w:rPr>
              <w:t>茶叶是三江县农业的特色优势产业，也是农民脱贫致富的支柱产业，</w:t>
            </w:r>
            <w:r w:rsidRPr="00291E5A">
              <w:rPr>
                <w:rFonts w:asciiTheme="minorEastAsia" w:hAnsiTheme="minorEastAsia" w:cs="宋体" w:hint="eastAsia"/>
                <w:kern w:val="0"/>
                <w:sz w:val="24"/>
                <w:szCs w:val="24"/>
              </w:rPr>
              <w:t>根据</w:t>
            </w:r>
            <w:r w:rsidRPr="00291E5A">
              <w:rPr>
                <w:rFonts w:asciiTheme="minorEastAsia" w:hAnsiTheme="minorEastAsia" w:hint="eastAsia"/>
                <w:sz w:val="24"/>
                <w:szCs w:val="24"/>
              </w:rPr>
              <w:t>《三江县茶叶产业转型升级品牌提升五年行动方案》，到</w:t>
            </w:r>
            <w:r w:rsidRPr="00291E5A">
              <w:rPr>
                <w:rFonts w:asciiTheme="minorEastAsia" w:hAnsiTheme="minorEastAsia"/>
                <w:sz w:val="24"/>
                <w:szCs w:val="24"/>
              </w:rPr>
              <w:t>2021</w:t>
            </w:r>
            <w:r w:rsidRPr="00291E5A">
              <w:rPr>
                <w:rFonts w:asciiTheme="minorEastAsia" w:hAnsiTheme="minorEastAsia" w:hint="eastAsia"/>
                <w:sz w:val="24"/>
                <w:szCs w:val="24"/>
              </w:rPr>
              <w:t>年，全县建成茶园面积</w:t>
            </w:r>
            <w:r w:rsidRPr="00291E5A">
              <w:rPr>
                <w:rFonts w:asciiTheme="minorEastAsia" w:hAnsiTheme="minorEastAsia"/>
                <w:sz w:val="24"/>
                <w:szCs w:val="24"/>
              </w:rPr>
              <w:t>20</w:t>
            </w:r>
            <w:r w:rsidRPr="00291E5A">
              <w:rPr>
                <w:rFonts w:asciiTheme="minorEastAsia" w:hAnsiTheme="minorEastAsia" w:hint="eastAsia"/>
                <w:sz w:val="24"/>
                <w:szCs w:val="24"/>
              </w:rPr>
              <w:t>万亩，其中投产茶园</w:t>
            </w:r>
            <w:r w:rsidRPr="00291E5A">
              <w:rPr>
                <w:rFonts w:asciiTheme="minorEastAsia" w:hAnsiTheme="minorEastAsia"/>
                <w:sz w:val="24"/>
                <w:szCs w:val="24"/>
              </w:rPr>
              <w:t>17</w:t>
            </w:r>
            <w:r w:rsidRPr="00291E5A">
              <w:rPr>
                <w:rFonts w:asciiTheme="minorEastAsia" w:hAnsiTheme="minorEastAsia" w:hint="eastAsia"/>
                <w:sz w:val="24"/>
                <w:szCs w:val="24"/>
              </w:rPr>
              <w:t>万亩，培育规模生产企业</w:t>
            </w:r>
            <w:r w:rsidRPr="00291E5A">
              <w:rPr>
                <w:rFonts w:asciiTheme="minorEastAsia" w:hAnsiTheme="minorEastAsia"/>
                <w:sz w:val="24"/>
                <w:szCs w:val="24"/>
              </w:rPr>
              <w:t>20</w:t>
            </w:r>
            <w:r w:rsidRPr="00291E5A">
              <w:rPr>
                <w:rFonts w:asciiTheme="minorEastAsia" w:hAnsiTheme="minorEastAsia" w:hint="eastAsia"/>
                <w:sz w:val="24"/>
                <w:szCs w:val="24"/>
              </w:rPr>
              <w:t>家以上，茶叶年产量</w:t>
            </w:r>
            <w:r w:rsidRPr="00291E5A">
              <w:rPr>
                <w:rFonts w:asciiTheme="minorEastAsia" w:hAnsiTheme="minorEastAsia"/>
                <w:sz w:val="24"/>
                <w:szCs w:val="24"/>
              </w:rPr>
              <w:t>2</w:t>
            </w:r>
            <w:r w:rsidRPr="00291E5A">
              <w:rPr>
                <w:rFonts w:asciiTheme="minorEastAsia" w:hAnsiTheme="minorEastAsia" w:hint="eastAsia"/>
                <w:sz w:val="24"/>
                <w:szCs w:val="24"/>
              </w:rPr>
              <w:t>万吨，</w:t>
            </w:r>
            <w:proofErr w:type="gramStart"/>
            <w:r w:rsidRPr="00291E5A">
              <w:rPr>
                <w:rFonts w:asciiTheme="minorEastAsia" w:hAnsiTheme="minorEastAsia" w:hint="eastAsia"/>
                <w:sz w:val="24"/>
                <w:szCs w:val="24"/>
              </w:rPr>
              <w:t>茶产业</w:t>
            </w:r>
            <w:proofErr w:type="gramEnd"/>
            <w:r w:rsidRPr="00291E5A">
              <w:rPr>
                <w:rFonts w:asciiTheme="minorEastAsia" w:hAnsiTheme="minorEastAsia" w:hint="eastAsia"/>
                <w:sz w:val="24"/>
                <w:szCs w:val="24"/>
              </w:rPr>
              <w:t>综合产值超过</w:t>
            </w:r>
            <w:r w:rsidRPr="00291E5A">
              <w:rPr>
                <w:rFonts w:asciiTheme="minorEastAsia" w:hAnsiTheme="minorEastAsia"/>
                <w:sz w:val="24"/>
                <w:szCs w:val="24"/>
              </w:rPr>
              <w:t>25</w:t>
            </w:r>
            <w:r w:rsidRPr="00291E5A">
              <w:rPr>
                <w:rFonts w:asciiTheme="minorEastAsia" w:hAnsiTheme="minorEastAsia" w:hint="eastAsia"/>
                <w:sz w:val="24"/>
                <w:szCs w:val="24"/>
              </w:rPr>
              <w:t>亿元，农民人均茶叶收入达到</w:t>
            </w:r>
            <w:r w:rsidRPr="00291E5A">
              <w:rPr>
                <w:rFonts w:asciiTheme="minorEastAsia" w:hAnsiTheme="minorEastAsia"/>
                <w:sz w:val="24"/>
                <w:szCs w:val="24"/>
              </w:rPr>
              <w:t>5550</w:t>
            </w:r>
            <w:r w:rsidRPr="00291E5A">
              <w:rPr>
                <w:rFonts w:asciiTheme="minorEastAsia" w:hAnsiTheme="minorEastAsia" w:hint="eastAsia"/>
                <w:sz w:val="24"/>
                <w:szCs w:val="24"/>
              </w:rPr>
              <w:t>元。把“三江春”“三江红”打造成全国知名品牌。</w:t>
            </w:r>
            <w:r w:rsidRPr="00291E5A">
              <w:rPr>
                <w:rFonts w:asciiTheme="minorEastAsia" w:hAnsiTheme="minorEastAsia"/>
                <w:sz w:val="24"/>
                <w:szCs w:val="24"/>
              </w:rPr>
              <w:t> </w:t>
            </w:r>
            <w:r w:rsidRPr="00291E5A">
              <w:rPr>
                <w:rFonts w:asciiTheme="minorEastAsia" w:hAnsiTheme="minorEastAsia" w:hint="eastAsia"/>
                <w:sz w:val="24"/>
                <w:szCs w:val="24"/>
              </w:rPr>
              <w:t>为实现这一目标，建议加大对茶叶产业的财政扶持力度。</w:t>
            </w:r>
          </w:p>
          <w:p w:rsidR="00291E5A" w:rsidRPr="00291E5A" w:rsidRDefault="00291E5A" w:rsidP="003F1F25">
            <w:pPr>
              <w:spacing w:line="440" w:lineRule="exact"/>
              <w:ind w:firstLine="643"/>
              <w:rPr>
                <w:rFonts w:asciiTheme="minorEastAsia" w:hAnsiTheme="minorEastAsia" w:cs="楷体_GB2312"/>
                <w:bCs/>
                <w:sz w:val="24"/>
                <w:szCs w:val="24"/>
              </w:rPr>
            </w:pPr>
            <w:r w:rsidRPr="00291E5A">
              <w:rPr>
                <w:rFonts w:asciiTheme="minorEastAsia" w:hAnsiTheme="minorEastAsia" w:cs="楷体_GB2312"/>
                <w:bCs/>
                <w:sz w:val="24"/>
                <w:szCs w:val="24"/>
              </w:rPr>
              <w:t>2.</w:t>
            </w:r>
            <w:r w:rsidRPr="00291E5A">
              <w:rPr>
                <w:rFonts w:asciiTheme="minorEastAsia" w:hAnsiTheme="minorEastAsia" w:cs="楷体_GB2312" w:hint="eastAsia"/>
                <w:bCs/>
                <w:sz w:val="24"/>
                <w:szCs w:val="24"/>
              </w:rPr>
              <w:t>加强制度建设。</w:t>
            </w:r>
          </w:p>
          <w:p w:rsidR="00291E5A" w:rsidRPr="00291E5A" w:rsidRDefault="00291E5A" w:rsidP="003F1F25">
            <w:pPr>
              <w:spacing w:line="440" w:lineRule="exact"/>
              <w:ind w:firstLine="640"/>
              <w:rPr>
                <w:rFonts w:asciiTheme="minorEastAsia" w:hAnsiTheme="minorEastAsia" w:cs="宋体"/>
                <w:kern w:val="0"/>
                <w:sz w:val="24"/>
                <w:szCs w:val="24"/>
              </w:rPr>
            </w:pPr>
            <w:r w:rsidRPr="00291E5A">
              <w:rPr>
                <w:rFonts w:asciiTheme="minorEastAsia" w:hAnsiTheme="minorEastAsia" w:cs="楷体_GB2312" w:hint="eastAsia"/>
                <w:bCs/>
                <w:sz w:val="24"/>
                <w:szCs w:val="24"/>
              </w:rPr>
              <w:t>建议</w:t>
            </w:r>
            <w:r w:rsidRPr="00291E5A">
              <w:rPr>
                <w:rFonts w:asciiTheme="minorEastAsia" w:hAnsiTheme="minorEastAsia" w:hint="eastAsia"/>
                <w:bCs/>
                <w:sz w:val="24"/>
                <w:szCs w:val="24"/>
              </w:rPr>
              <w:t>三江县农业农村局尽快完善各项财务管理制度，确保农业专项资金的专款专用和资金使用安全，发挥</w:t>
            </w:r>
            <w:proofErr w:type="gramStart"/>
            <w:r w:rsidRPr="00291E5A">
              <w:rPr>
                <w:rFonts w:asciiTheme="minorEastAsia" w:hAnsiTheme="minorEastAsia" w:hint="eastAsia"/>
                <w:bCs/>
                <w:sz w:val="24"/>
                <w:szCs w:val="24"/>
              </w:rPr>
              <w:t>政府奖补政策</w:t>
            </w:r>
            <w:proofErr w:type="gramEnd"/>
            <w:r w:rsidRPr="00291E5A">
              <w:rPr>
                <w:rFonts w:asciiTheme="minorEastAsia" w:hAnsiTheme="minorEastAsia" w:hint="eastAsia"/>
                <w:bCs/>
                <w:sz w:val="24"/>
                <w:szCs w:val="24"/>
              </w:rPr>
              <w:t>引导产业稳定持续发展的长效作用</w:t>
            </w:r>
            <w:r w:rsidRPr="00291E5A">
              <w:rPr>
                <w:rFonts w:asciiTheme="minorEastAsia" w:hAnsiTheme="minorEastAsia" w:cs="宋体" w:hint="eastAsia"/>
                <w:kern w:val="0"/>
                <w:sz w:val="24"/>
                <w:szCs w:val="24"/>
              </w:rPr>
              <w:t>。</w:t>
            </w:r>
          </w:p>
          <w:p w:rsidR="00291E5A" w:rsidRPr="00291E5A" w:rsidRDefault="00291E5A" w:rsidP="003F1F25">
            <w:pPr>
              <w:spacing w:line="440" w:lineRule="exact"/>
              <w:ind w:firstLineChars="200" w:firstLine="480"/>
              <w:rPr>
                <w:rFonts w:asciiTheme="minorEastAsia" w:hAnsiTheme="minorEastAsia" w:cs="宋体"/>
                <w:kern w:val="0"/>
                <w:sz w:val="24"/>
                <w:szCs w:val="24"/>
              </w:rPr>
            </w:pPr>
            <w:r w:rsidRPr="00291E5A">
              <w:rPr>
                <w:rFonts w:asciiTheme="minorEastAsia" w:hAnsiTheme="minorEastAsia" w:cs="楷体_GB2312" w:hint="eastAsia"/>
                <w:snapToGrid w:val="0"/>
                <w:sz w:val="24"/>
                <w:szCs w:val="24"/>
              </w:rPr>
              <w:t>3</w:t>
            </w:r>
            <w:r w:rsidRPr="00291E5A">
              <w:rPr>
                <w:rFonts w:asciiTheme="minorEastAsia" w:hAnsiTheme="minorEastAsia" w:cs="楷体_GB2312"/>
                <w:snapToGrid w:val="0"/>
                <w:sz w:val="24"/>
                <w:szCs w:val="24"/>
              </w:rPr>
              <w:t>.</w:t>
            </w:r>
            <w:r w:rsidRPr="00291E5A">
              <w:rPr>
                <w:rFonts w:asciiTheme="minorEastAsia" w:hAnsiTheme="minorEastAsia" w:hint="eastAsia"/>
                <w:sz w:val="24"/>
                <w:szCs w:val="24"/>
              </w:rPr>
              <w:t>加强项目管理，确保项目进度。</w:t>
            </w:r>
            <w:proofErr w:type="gramStart"/>
            <w:r w:rsidRPr="00291E5A">
              <w:rPr>
                <w:rFonts w:asciiTheme="minorEastAsia" w:hAnsiTheme="minorEastAsia" w:cs="Arial" w:hint="eastAsia"/>
                <w:kern w:val="0"/>
                <w:sz w:val="24"/>
                <w:szCs w:val="24"/>
              </w:rPr>
              <w:t>茶产业</w:t>
            </w:r>
            <w:proofErr w:type="gramEnd"/>
            <w:r w:rsidRPr="00291E5A">
              <w:rPr>
                <w:rFonts w:asciiTheme="minorEastAsia" w:hAnsiTheme="minorEastAsia" w:cs="Arial" w:hint="eastAsia"/>
                <w:kern w:val="0"/>
                <w:sz w:val="24"/>
                <w:szCs w:val="24"/>
              </w:rPr>
              <w:t>是三江的特色优势产业，也是农民脱贫致富的支柱产业，三江县农业农村局</w:t>
            </w:r>
            <w:r w:rsidRPr="00291E5A">
              <w:rPr>
                <w:rFonts w:asciiTheme="minorEastAsia" w:hAnsiTheme="minorEastAsia" w:cs="宋体" w:hint="eastAsia"/>
                <w:color w:val="000000"/>
                <w:kern w:val="0"/>
                <w:sz w:val="24"/>
                <w:szCs w:val="24"/>
              </w:rPr>
              <w:t>应根据</w:t>
            </w:r>
            <w:r w:rsidRPr="00291E5A">
              <w:rPr>
                <w:rFonts w:asciiTheme="minorEastAsia" w:hAnsiTheme="minorEastAsia" w:hint="eastAsia"/>
                <w:sz w:val="24"/>
                <w:szCs w:val="24"/>
              </w:rPr>
              <w:t>《三江县茶叶产业转型升级品牌提升五年行动方案》，</w:t>
            </w:r>
            <w:r w:rsidRPr="00291E5A">
              <w:rPr>
                <w:rFonts w:asciiTheme="minorEastAsia" w:hAnsiTheme="minorEastAsia" w:cs="宋体" w:hint="eastAsia"/>
                <w:color w:val="000000"/>
                <w:kern w:val="0"/>
                <w:sz w:val="24"/>
                <w:szCs w:val="24"/>
              </w:rPr>
              <w:t>早部署早谋划，提前做好项目的各项前期准备，力推项目实施进度；同时要加强对项目的后期监管，确保项目取得成效。</w:t>
            </w:r>
          </w:p>
          <w:p w:rsidR="00291E5A" w:rsidRPr="00291E5A" w:rsidRDefault="00291E5A" w:rsidP="003F1F25">
            <w:pPr>
              <w:spacing w:line="440" w:lineRule="exact"/>
              <w:ind w:firstLine="640"/>
              <w:rPr>
                <w:rFonts w:asciiTheme="minorEastAsia" w:hAnsiTheme="minorEastAsia"/>
                <w:sz w:val="24"/>
                <w:szCs w:val="24"/>
              </w:rPr>
            </w:pPr>
            <w:r w:rsidRPr="00291E5A">
              <w:rPr>
                <w:rFonts w:asciiTheme="minorEastAsia" w:hAnsiTheme="minorEastAsia" w:cs="楷体_GB2312" w:hint="eastAsia"/>
                <w:snapToGrid w:val="0"/>
                <w:sz w:val="24"/>
                <w:szCs w:val="24"/>
              </w:rPr>
              <w:t>4</w:t>
            </w:r>
            <w:r w:rsidRPr="00291E5A">
              <w:rPr>
                <w:rFonts w:asciiTheme="minorEastAsia" w:hAnsiTheme="minorEastAsia" w:cs="楷体_GB2312"/>
                <w:snapToGrid w:val="0"/>
                <w:sz w:val="24"/>
                <w:szCs w:val="24"/>
              </w:rPr>
              <w:t>.</w:t>
            </w:r>
            <w:r w:rsidRPr="00291E5A">
              <w:rPr>
                <w:rFonts w:asciiTheme="minorEastAsia" w:hAnsiTheme="minorEastAsia" w:hint="eastAsia"/>
                <w:sz w:val="24"/>
                <w:szCs w:val="24"/>
              </w:rPr>
              <w:t>加强政策学习及会计基础工作规范。</w:t>
            </w:r>
          </w:p>
          <w:p w:rsidR="00291E5A" w:rsidRPr="00291E5A" w:rsidRDefault="00291E5A" w:rsidP="003F1F25">
            <w:pPr>
              <w:spacing w:line="440" w:lineRule="exact"/>
              <w:ind w:firstLineChars="200" w:firstLine="480"/>
              <w:rPr>
                <w:rFonts w:asciiTheme="minorEastAsia" w:hAnsiTheme="minorEastAsia" w:cs="仿宋"/>
                <w:sz w:val="24"/>
                <w:szCs w:val="24"/>
                <w:lang w:val="zh-TW"/>
              </w:rPr>
            </w:pPr>
            <w:r w:rsidRPr="00291E5A">
              <w:rPr>
                <w:rFonts w:asciiTheme="minorEastAsia" w:hAnsiTheme="minorEastAsia" w:cs="楷体_GB2312" w:hint="eastAsia"/>
                <w:snapToGrid w:val="0"/>
                <w:sz w:val="24"/>
                <w:szCs w:val="24"/>
              </w:rPr>
              <w:t>（</w:t>
            </w:r>
            <w:r w:rsidRPr="00291E5A">
              <w:rPr>
                <w:rFonts w:asciiTheme="minorEastAsia" w:hAnsiTheme="minorEastAsia" w:cs="楷体_GB2312"/>
                <w:snapToGrid w:val="0"/>
                <w:sz w:val="24"/>
                <w:szCs w:val="24"/>
              </w:rPr>
              <w:t>1</w:t>
            </w:r>
            <w:r w:rsidRPr="00291E5A">
              <w:rPr>
                <w:rFonts w:asciiTheme="minorEastAsia" w:hAnsiTheme="minorEastAsia" w:cs="楷体_GB2312" w:hint="eastAsia"/>
                <w:snapToGrid w:val="0"/>
                <w:sz w:val="24"/>
                <w:szCs w:val="24"/>
              </w:rPr>
              <w:t>）</w:t>
            </w:r>
            <w:r w:rsidRPr="00291E5A">
              <w:rPr>
                <w:rFonts w:asciiTheme="minorEastAsia" w:hAnsiTheme="minorEastAsia" w:hint="eastAsia"/>
                <w:bCs/>
                <w:sz w:val="24"/>
                <w:szCs w:val="24"/>
              </w:rPr>
              <w:t>完善财务管理工作。严把财务审核关，关注原始凭证的合法性、完整性，对不合</w:t>
            </w:r>
            <w:proofErr w:type="gramStart"/>
            <w:r w:rsidRPr="00291E5A">
              <w:rPr>
                <w:rFonts w:asciiTheme="minorEastAsia" w:hAnsiTheme="minorEastAsia" w:hint="eastAsia"/>
                <w:bCs/>
                <w:sz w:val="24"/>
                <w:szCs w:val="24"/>
              </w:rPr>
              <w:t>规</w:t>
            </w:r>
            <w:proofErr w:type="gramEnd"/>
            <w:r w:rsidRPr="00291E5A">
              <w:rPr>
                <w:rFonts w:asciiTheme="minorEastAsia" w:hAnsiTheme="minorEastAsia" w:hint="eastAsia"/>
                <w:bCs/>
                <w:sz w:val="24"/>
                <w:szCs w:val="24"/>
              </w:rPr>
              <w:t>的经济业务不予受理，并要求及时更正。</w:t>
            </w:r>
            <w:r w:rsidRPr="00291E5A">
              <w:rPr>
                <w:rFonts w:asciiTheme="minorEastAsia" w:hAnsiTheme="minorEastAsia" w:cs="仿宋" w:hint="eastAsia"/>
                <w:sz w:val="24"/>
                <w:szCs w:val="24"/>
                <w:lang w:val="zh-TW"/>
              </w:rPr>
              <w:t>进一步规范会计核算工作，</w:t>
            </w:r>
            <w:r w:rsidRPr="00291E5A">
              <w:rPr>
                <w:rFonts w:asciiTheme="minorEastAsia" w:hAnsiTheme="minorEastAsia" w:cs="仿宋" w:hint="eastAsia"/>
                <w:kern w:val="0"/>
                <w:sz w:val="24"/>
                <w:szCs w:val="24"/>
                <w:lang w:val="zh-TW"/>
              </w:rPr>
              <w:t>严格按照《行政事业单位会计制度》的有关规定，</w:t>
            </w:r>
            <w:r w:rsidRPr="00291E5A">
              <w:rPr>
                <w:rFonts w:asciiTheme="minorEastAsia" w:hAnsiTheme="minorEastAsia" w:cs="仿宋" w:hint="eastAsia"/>
                <w:sz w:val="24"/>
                <w:szCs w:val="24"/>
                <w:lang w:val="zh-TW"/>
              </w:rPr>
              <w:t>规范使用会计科目进行会计核算及</w:t>
            </w:r>
            <w:r w:rsidRPr="00291E5A">
              <w:rPr>
                <w:rFonts w:asciiTheme="minorEastAsia" w:hAnsiTheme="minorEastAsia" w:cs="仿宋" w:hint="eastAsia"/>
                <w:kern w:val="0"/>
                <w:sz w:val="24"/>
                <w:szCs w:val="24"/>
                <w:lang w:val="zh-TW"/>
              </w:rPr>
              <w:t>会计档案管理，</w:t>
            </w:r>
            <w:r w:rsidRPr="00291E5A">
              <w:rPr>
                <w:rFonts w:asciiTheme="minorEastAsia" w:hAnsiTheme="minorEastAsia" w:cs="仿宋" w:hint="eastAsia"/>
                <w:sz w:val="24"/>
                <w:szCs w:val="24"/>
                <w:lang w:val="zh-TW"/>
              </w:rPr>
              <w:t>确保报表数据及时、准确、完整。</w:t>
            </w:r>
          </w:p>
          <w:p w:rsidR="00291E5A" w:rsidRPr="00291E5A" w:rsidRDefault="00291E5A" w:rsidP="003F1F25">
            <w:pPr>
              <w:spacing w:line="440" w:lineRule="exact"/>
              <w:ind w:firstLineChars="200" w:firstLine="480"/>
              <w:rPr>
                <w:rFonts w:asciiTheme="minorEastAsia" w:hAnsiTheme="minorEastAsia" w:cs="宋体"/>
                <w:kern w:val="0"/>
                <w:sz w:val="24"/>
                <w:szCs w:val="24"/>
              </w:rPr>
            </w:pPr>
            <w:r w:rsidRPr="00291E5A">
              <w:rPr>
                <w:rFonts w:asciiTheme="minorEastAsia" w:hAnsiTheme="minorEastAsia" w:hint="eastAsia"/>
                <w:sz w:val="24"/>
                <w:szCs w:val="24"/>
              </w:rPr>
              <w:t>（</w:t>
            </w:r>
            <w:r w:rsidRPr="00291E5A">
              <w:rPr>
                <w:rFonts w:asciiTheme="minorEastAsia" w:hAnsiTheme="minorEastAsia"/>
                <w:sz w:val="24"/>
                <w:szCs w:val="24"/>
              </w:rPr>
              <w:t>2</w:t>
            </w:r>
            <w:r w:rsidRPr="00291E5A">
              <w:rPr>
                <w:rFonts w:asciiTheme="minorEastAsia" w:hAnsiTheme="minorEastAsia" w:hint="eastAsia"/>
                <w:sz w:val="24"/>
                <w:szCs w:val="24"/>
              </w:rPr>
              <w:t>）</w:t>
            </w:r>
            <w:r w:rsidRPr="00291E5A">
              <w:rPr>
                <w:rFonts w:asciiTheme="minorEastAsia" w:hAnsiTheme="minorEastAsia" w:cs="宋体" w:hint="eastAsia"/>
                <w:kern w:val="0"/>
                <w:sz w:val="24"/>
                <w:szCs w:val="24"/>
              </w:rPr>
              <w:t>加强对项目申报企业的财务指导与项目过程管理程度，尤其是加强对合同的管理，使会计人员对项目有整体的概念和认识，才能完善对原始凭证的审核、会计凭证的填制等工作，使程序化、制度化的会计基础工作更加充实完整。</w:t>
            </w:r>
          </w:p>
          <w:p w:rsidR="00291E5A" w:rsidRPr="00291E5A" w:rsidRDefault="00291E5A" w:rsidP="003F1F25">
            <w:pPr>
              <w:widowControl/>
              <w:shd w:val="clear" w:color="auto" w:fill="FFFFFF"/>
              <w:spacing w:line="440" w:lineRule="exact"/>
              <w:ind w:firstLineChars="200" w:firstLine="480"/>
              <w:jc w:val="left"/>
              <w:rPr>
                <w:rFonts w:asciiTheme="minorEastAsia" w:hAnsiTheme="minorEastAsia" w:cs="宋体"/>
                <w:kern w:val="0"/>
                <w:sz w:val="24"/>
                <w:szCs w:val="24"/>
              </w:rPr>
            </w:pPr>
            <w:r w:rsidRPr="00291E5A">
              <w:rPr>
                <w:rFonts w:asciiTheme="minorEastAsia" w:hAnsiTheme="minorEastAsia" w:cs="宋体" w:hint="eastAsia"/>
                <w:kern w:val="0"/>
                <w:sz w:val="24"/>
                <w:szCs w:val="24"/>
              </w:rPr>
              <w:t>5</w:t>
            </w:r>
            <w:r w:rsidRPr="00291E5A">
              <w:rPr>
                <w:rFonts w:asciiTheme="minorEastAsia" w:hAnsiTheme="minorEastAsia" w:cs="宋体"/>
                <w:kern w:val="0"/>
                <w:sz w:val="24"/>
                <w:szCs w:val="24"/>
              </w:rPr>
              <w:t>.</w:t>
            </w:r>
            <w:r w:rsidRPr="00291E5A">
              <w:rPr>
                <w:rFonts w:asciiTheme="minorEastAsia" w:hAnsiTheme="minorEastAsia" w:hint="eastAsia"/>
                <w:sz w:val="24"/>
                <w:szCs w:val="24"/>
              </w:rPr>
              <w:t>加强绩效意识，规范预算绩效管理。</w:t>
            </w:r>
          </w:p>
          <w:p w:rsidR="00291E5A" w:rsidRPr="00291E5A" w:rsidRDefault="00291E5A" w:rsidP="003F1F25">
            <w:pPr>
              <w:widowControl/>
              <w:shd w:val="clear" w:color="auto" w:fill="FFFFFF"/>
              <w:spacing w:line="440" w:lineRule="exact"/>
              <w:ind w:firstLineChars="200" w:firstLine="480"/>
              <w:jc w:val="left"/>
              <w:rPr>
                <w:rFonts w:asciiTheme="minorEastAsia" w:hAnsiTheme="minorEastAsia" w:cs="宋体"/>
                <w:kern w:val="0"/>
                <w:sz w:val="24"/>
                <w:szCs w:val="24"/>
              </w:rPr>
            </w:pPr>
            <w:r w:rsidRPr="00291E5A">
              <w:rPr>
                <w:rFonts w:asciiTheme="minorEastAsia" w:hAnsiTheme="minorEastAsia" w:cs="宋体" w:hint="eastAsia"/>
                <w:kern w:val="0"/>
                <w:sz w:val="24"/>
                <w:szCs w:val="24"/>
              </w:rPr>
              <w:t>（</w:t>
            </w:r>
            <w:r w:rsidRPr="00291E5A">
              <w:rPr>
                <w:rFonts w:asciiTheme="minorEastAsia" w:hAnsiTheme="minorEastAsia" w:cs="宋体"/>
                <w:kern w:val="0"/>
                <w:sz w:val="24"/>
                <w:szCs w:val="24"/>
              </w:rPr>
              <w:t>1</w:t>
            </w:r>
            <w:r w:rsidRPr="00291E5A">
              <w:rPr>
                <w:rFonts w:asciiTheme="minorEastAsia" w:hAnsiTheme="minorEastAsia" w:cs="宋体" w:hint="eastAsia"/>
                <w:kern w:val="0"/>
                <w:sz w:val="24"/>
                <w:szCs w:val="24"/>
              </w:rPr>
              <w:t>）牢固树立绩效管理意识。“花钱必问效，无效必问责”，要强化绩效理念，将绩效理念和方法深度融入预算编制、执行、监督全过程，构建事前事中事后绩效管理闭环系统。</w:t>
            </w:r>
          </w:p>
          <w:p w:rsidR="00291E5A" w:rsidRPr="00291E5A" w:rsidRDefault="00291E5A" w:rsidP="003F1F25">
            <w:pPr>
              <w:widowControl/>
              <w:shd w:val="clear" w:color="auto" w:fill="FFFFFF"/>
              <w:spacing w:line="440" w:lineRule="exact"/>
              <w:ind w:firstLineChars="200" w:firstLine="480"/>
              <w:jc w:val="left"/>
              <w:rPr>
                <w:rFonts w:asciiTheme="minorEastAsia" w:hAnsiTheme="minorEastAsia" w:cs="宋体"/>
                <w:kern w:val="0"/>
                <w:sz w:val="24"/>
                <w:szCs w:val="24"/>
              </w:rPr>
            </w:pPr>
            <w:r w:rsidRPr="00291E5A">
              <w:rPr>
                <w:rFonts w:asciiTheme="minorEastAsia" w:hAnsiTheme="minorEastAsia" w:cs="宋体" w:hint="eastAsia"/>
                <w:kern w:val="0"/>
                <w:sz w:val="24"/>
                <w:szCs w:val="24"/>
              </w:rPr>
              <w:t>（</w:t>
            </w:r>
            <w:r w:rsidRPr="00291E5A">
              <w:rPr>
                <w:rFonts w:asciiTheme="minorEastAsia" w:hAnsiTheme="minorEastAsia" w:cs="宋体"/>
                <w:kern w:val="0"/>
                <w:sz w:val="24"/>
                <w:szCs w:val="24"/>
              </w:rPr>
              <w:t>2</w:t>
            </w:r>
            <w:r w:rsidRPr="00291E5A">
              <w:rPr>
                <w:rFonts w:asciiTheme="minorEastAsia" w:hAnsiTheme="minorEastAsia" w:cs="宋体" w:hint="eastAsia"/>
                <w:kern w:val="0"/>
                <w:sz w:val="24"/>
                <w:szCs w:val="24"/>
              </w:rPr>
              <w:t>）积极开展项目动态监控，着力推进项目实施进度。督促指导相关部门切实加强项目的组织实施，加快推进项目建设进度，确保项目如期完成发挥效益。</w:t>
            </w:r>
          </w:p>
          <w:p w:rsidR="007A0DDE" w:rsidRPr="00291E5A" w:rsidRDefault="00291E5A" w:rsidP="003F1F25">
            <w:pPr>
              <w:widowControl/>
              <w:shd w:val="clear" w:color="auto" w:fill="FFFFFF"/>
              <w:spacing w:line="440" w:lineRule="exact"/>
              <w:ind w:firstLine="640"/>
              <w:jc w:val="left"/>
              <w:rPr>
                <w:rFonts w:asciiTheme="minorEastAsia" w:hAnsiTheme="minorEastAsia" w:cs="宋体"/>
                <w:kern w:val="0"/>
                <w:sz w:val="24"/>
                <w:szCs w:val="24"/>
              </w:rPr>
            </w:pPr>
            <w:r w:rsidRPr="00291E5A">
              <w:rPr>
                <w:rFonts w:asciiTheme="minorEastAsia" w:hAnsiTheme="minorEastAsia" w:cs="宋体" w:hint="eastAsia"/>
                <w:kern w:val="0"/>
                <w:sz w:val="24"/>
                <w:szCs w:val="24"/>
              </w:rPr>
              <w:t>（</w:t>
            </w:r>
            <w:r w:rsidRPr="00291E5A">
              <w:rPr>
                <w:rFonts w:asciiTheme="minorEastAsia" w:hAnsiTheme="minorEastAsia" w:cs="宋体"/>
                <w:kern w:val="0"/>
                <w:sz w:val="24"/>
                <w:szCs w:val="24"/>
              </w:rPr>
              <w:t>3</w:t>
            </w:r>
            <w:r w:rsidRPr="00291E5A">
              <w:rPr>
                <w:rFonts w:asciiTheme="minorEastAsia" w:hAnsiTheme="minorEastAsia" w:cs="宋体" w:hint="eastAsia"/>
                <w:kern w:val="0"/>
                <w:sz w:val="24"/>
                <w:szCs w:val="24"/>
              </w:rPr>
              <w:t>）健全完善预算绩效管理制度，细化、量化项目绩效评价指标体系。加强预算绩效管理专业知识和业务技能的培训，不断增强预算绩效管理工作人员的业务素质，切实提高预算绩效管理的工作水平。</w:t>
            </w:r>
          </w:p>
        </w:tc>
      </w:tr>
      <w:tr w:rsidR="007A0DDE" w:rsidRPr="00291E5A" w:rsidTr="009546E3">
        <w:trPr>
          <w:trHeight w:val="1154"/>
        </w:trPr>
        <w:tc>
          <w:tcPr>
            <w:tcW w:w="2142" w:type="dxa"/>
            <w:shd w:val="clear" w:color="auto" w:fill="auto"/>
            <w:noWrap/>
            <w:vAlign w:val="center"/>
          </w:tcPr>
          <w:p w:rsidR="007A0DDE" w:rsidRPr="00291E5A" w:rsidRDefault="00717250" w:rsidP="003F1F25">
            <w:pPr>
              <w:widowControl/>
              <w:spacing w:line="440" w:lineRule="exact"/>
              <w:jc w:val="left"/>
              <w:rPr>
                <w:rFonts w:asciiTheme="minorEastAsia" w:hAnsiTheme="minorEastAsia" w:cs="宋体"/>
                <w:color w:val="000000"/>
                <w:kern w:val="0"/>
                <w:sz w:val="24"/>
                <w:szCs w:val="24"/>
              </w:rPr>
            </w:pPr>
            <w:r w:rsidRPr="00291E5A">
              <w:rPr>
                <w:rFonts w:asciiTheme="minorEastAsia" w:hAnsiTheme="minorEastAsia" w:cs="宋体" w:hint="eastAsia"/>
                <w:color w:val="000000"/>
                <w:kern w:val="0"/>
                <w:sz w:val="24"/>
                <w:szCs w:val="24"/>
              </w:rPr>
              <w:t>评价机构</w:t>
            </w:r>
          </w:p>
        </w:tc>
        <w:tc>
          <w:tcPr>
            <w:tcW w:w="6945" w:type="dxa"/>
            <w:shd w:val="clear" w:color="auto" w:fill="auto"/>
            <w:noWrap/>
            <w:vAlign w:val="center"/>
          </w:tcPr>
          <w:p w:rsidR="007A0DDE" w:rsidRPr="00291E5A" w:rsidRDefault="00717250" w:rsidP="003F1F25">
            <w:pPr>
              <w:widowControl/>
              <w:spacing w:line="440" w:lineRule="exact"/>
              <w:jc w:val="left"/>
              <w:rPr>
                <w:rFonts w:asciiTheme="minorEastAsia" w:hAnsiTheme="minorEastAsia" w:cs="宋体"/>
                <w:color w:val="000000"/>
                <w:kern w:val="0"/>
                <w:sz w:val="24"/>
                <w:szCs w:val="24"/>
              </w:rPr>
            </w:pPr>
            <w:r w:rsidRPr="00291E5A">
              <w:rPr>
                <w:rFonts w:asciiTheme="minorEastAsia" w:hAnsiTheme="minorEastAsia" w:cs="宋体" w:hint="eastAsia"/>
                <w:color w:val="000000"/>
                <w:kern w:val="0"/>
                <w:sz w:val="24"/>
                <w:szCs w:val="24"/>
              </w:rPr>
              <w:t xml:space="preserve">　南宁方元智汇财务咨询有限公司</w:t>
            </w:r>
          </w:p>
          <w:p w:rsidR="007A0DDE" w:rsidRPr="00291E5A" w:rsidRDefault="00717250" w:rsidP="003F1F25">
            <w:pPr>
              <w:widowControl/>
              <w:spacing w:line="440" w:lineRule="exact"/>
              <w:jc w:val="right"/>
              <w:rPr>
                <w:rFonts w:asciiTheme="minorEastAsia" w:hAnsiTheme="minorEastAsia" w:cs="宋体"/>
                <w:color w:val="000000"/>
                <w:kern w:val="0"/>
                <w:sz w:val="24"/>
                <w:szCs w:val="24"/>
              </w:rPr>
            </w:pPr>
            <w:r w:rsidRPr="00291E5A">
              <w:rPr>
                <w:rFonts w:asciiTheme="minorEastAsia" w:hAnsiTheme="minorEastAsia" w:cs="宋体" w:hint="eastAsia"/>
                <w:color w:val="000000"/>
                <w:kern w:val="0"/>
                <w:sz w:val="24"/>
                <w:szCs w:val="24"/>
              </w:rPr>
              <w:t>2020年</w:t>
            </w:r>
            <w:r w:rsidR="00F143E7" w:rsidRPr="00291E5A">
              <w:rPr>
                <w:rFonts w:asciiTheme="minorEastAsia" w:hAnsiTheme="minorEastAsia" w:cs="宋体" w:hint="eastAsia"/>
                <w:color w:val="000000"/>
                <w:kern w:val="0"/>
                <w:sz w:val="24"/>
                <w:szCs w:val="24"/>
              </w:rPr>
              <w:t>9</w:t>
            </w:r>
            <w:r w:rsidRPr="00291E5A">
              <w:rPr>
                <w:rFonts w:asciiTheme="minorEastAsia" w:hAnsiTheme="minorEastAsia" w:cs="宋体" w:hint="eastAsia"/>
                <w:color w:val="000000"/>
                <w:kern w:val="0"/>
                <w:sz w:val="24"/>
                <w:szCs w:val="24"/>
              </w:rPr>
              <w:t>月</w:t>
            </w:r>
            <w:r w:rsidR="00F143E7" w:rsidRPr="00291E5A">
              <w:rPr>
                <w:rFonts w:asciiTheme="minorEastAsia" w:hAnsiTheme="minorEastAsia" w:cs="宋体" w:hint="eastAsia"/>
                <w:color w:val="000000"/>
                <w:kern w:val="0"/>
                <w:sz w:val="24"/>
                <w:szCs w:val="24"/>
              </w:rPr>
              <w:t>3</w:t>
            </w:r>
            <w:r w:rsidRPr="00291E5A">
              <w:rPr>
                <w:rFonts w:asciiTheme="minorEastAsia" w:hAnsiTheme="minorEastAsia" w:cs="宋体" w:hint="eastAsia"/>
                <w:color w:val="000000"/>
                <w:kern w:val="0"/>
                <w:sz w:val="24"/>
                <w:szCs w:val="24"/>
              </w:rPr>
              <w:t>0日</w:t>
            </w:r>
          </w:p>
        </w:tc>
      </w:tr>
    </w:tbl>
    <w:p w:rsidR="007A0DDE" w:rsidRPr="00291E5A" w:rsidRDefault="007A0DDE" w:rsidP="003F1F25">
      <w:pPr>
        <w:spacing w:line="440" w:lineRule="exact"/>
        <w:jc w:val="left"/>
        <w:rPr>
          <w:rFonts w:asciiTheme="minorEastAsia" w:hAnsiTheme="minorEastAsia"/>
          <w:sz w:val="24"/>
          <w:szCs w:val="24"/>
        </w:rPr>
      </w:pPr>
    </w:p>
    <w:sectPr w:rsidR="007A0DDE" w:rsidRPr="00291E5A" w:rsidSect="003F1F25">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2D6" w:rsidRDefault="003D32D6" w:rsidP="00717250">
      <w:r>
        <w:separator/>
      </w:r>
    </w:p>
  </w:endnote>
  <w:endnote w:type="continuationSeparator" w:id="0">
    <w:p w:rsidR="003D32D6" w:rsidRDefault="003D32D6" w:rsidP="00717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2D6" w:rsidRDefault="003D32D6" w:rsidP="00717250">
      <w:r>
        <w:separator/>
      </w:r>
    </w:p>
  </w:footnote>
  <w:footnote w:type="continuationSeparator" w:id="0">
    <w:p w:rsidR="003D32D6" w:rsidRDefault="003D32D6" w:rsidP="007172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C34589"/>
    <w:multiLevelType w:val="singleLevel"/>
    <w:tmpl w:val="92C34589"/>
    <w:lvl w:ilvl="0">
      <w:start w:val="1"/>
      <w:numFmt w:val="decimal"/>
      <w:suff w:val="nothing"/>
      <w:lvlText w:val="（%1）"/>
      <w:lvlJc w:val="left"/>
    </w:lvl>
  </w:abstractNum>
  <w:abstractNum w:abstractNumId="1">
    <w:nsid w:val="FEEEACEF"/>
    <w:multiLevelType w:val="singleLevel"/>
    <w:tmpl w:val="FEEEACEF"/>
    <w:lvl w:ilvl="0">
      <w:start w:val="1"/>
      <w:numFmt w:val="decimal"/>
      <w:lvlText w:val="%1."/>
      <w:lvlJc w:val="left"/>
      <w:pPr>
        <w:tabs>
          <w:tab w:val="left" w:pos="312"/>
        </w:tabs>
      </w:pPr>
    </w:lvl>
  </w:abstractNum>
  <w:abstractNum w:abstractNumId="2">
    <w:nsid w:val="1DDF29D8"/>
    <w:multiLevelType w:val="hybridMultilevel"/>
    <w:tmpl w:val="3C96D5DA"/>
    <w:lvl w:ilvl="0" w:tplc="E5BE640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EC005A2"/>
    <w:multiLevelType w:val="hybridMultilevel"/>
    <w:tmpl w:val="487414E0"/>
    <w:lvl w:ilvl="0" w:tplc="7832A8C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3EF03372"/>
    <w:multiLevelType w:val="hybridMultilevel"/>
    <w:tmpl w:val="78166CFC"/>
    <w:lvl w:ilvl="0" w:tplc="10D6601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6BCC6283"/>
    <w:multiLevelType w:val="singleLevel"/>
    <w:tmpl w:val="6BCC6283"/>
    <w:lvl w:ilvl="0">
      <w:start w:val="2"/>
      <w:numFmt w:val="decimal"/>
      <w:suff w:val="nothing"/>
      <w:lvlText w:val="（%1）"/>
      <w:lvlJc w:val="left"/>
    </w:lvl>
  </w:abstractNum>
  <w:abstractNum w:abstractNumId="6">
    <w:nsid w:val="758F3FDD"/>
    <w:multiLevelType w:val="hybridMultilevel"/>
    <w:tmpl w:val="8CB6CB5E"/>
    <w:lvl w:ilvl="0" w:tplc="117C29D8">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 w:numId="2">
    <w:abstractNumId w:val="4"/>
  </w:num>
  <w:num w:numId="3">
    <w:abstractNumId w:val="1"/>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C2"/>
    <w:rsid w:val="000734DF"/>
    <w:rsid w:val="00175A50"/>
    <w:rsid w:val="001A2BDD"/>
    <w:rsid w:val="001F5E8F"/>
    <w:rsid w:val="00283662"/>
    <w:rsid w:val="00291E5A"/>
    <w:rsid w:val="00380E0F"/>
    <w:rsid w:val="003C3343"/>
    <w:rsid w:val="003D32D6"/>
    <w:rsid w:val="003F1F25"/>
    <w:rsid w:val="00523908"/>
    <w:rsid w:val="00566012"/>
    <w:rsid w:val="005E57BF"/>
    <w:rsid w:val="00717250"/>
    <w:rsid w:val="00754BC2"/>
    <w:rsid w:val="007679A1"/>
    <w:rsid w:val="007A0DDE"/>
    <w:rsid w:val="00872BFC"/>
    <w:rsid w:val="00935F4E"/>
    <w:rsid w:val="0094615D"/>
    <w:rsid w:val="009546E3"/>
    <w:rsid w:val="0097244E"/>
    <w:rsid w:val="009E6D49"/>
    <w:rsid w:val="00B41632"/>
    <w:rsid w:val="00B70CB7"/>
    <w:rsid w:val="00D044B8"/>
    <w:rsid w:val="00D47A70"/>
    <w:rsid w:val="00F143E7"/>
    <w:rsid w:val="04B16009"/>
    <w:rsid w:val="0B306B3E"/>
    <w:rsid w:val="585D434A"/>
    <w:rsid w:val="5CAA6EB2"/>
    <w:rsid w:val="5E2A5D60"/>
    <w:rsid w:val="73134FCC"/>
    <w:rsid w:val="7BB83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before="340" w:after="330" w:line="578" w:lineRule="auto"/>
      <w:outlineLvl w:val="0"/>
    </w:pPr>
    <w:rPr>
      <w:rFonts w:eastAsia="仿宋_GB2312"/>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styleId="a3">
    <w:name w:val="header"/>
    <w:basedOn w:val="a"/>
    <w:link w:val="Char"/>
    <w:uiPriority w:val="99"/>
    <w:unhideWhenUsed/>
    <w:rsid w:val="007172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7250"/>
    <w:rPr>
      <w:rFonts w:asciiTheme="minorHAnsi" w:eastAsiaTheme="minorEastAsia" w:hAnsiTheme="minorHAnsi" w:cstheme="minorBidi"/>
      <w:kern w:val="2"/>
      <w:sz w:val="18"/>
      <w:szCs w:val="18"/>
    </w:rPr>
  </w:style>
  <w:style w:type="paragraph" w:styleId="a4">
    <w:name w:val="footer"/>
    <w:basedOn w:val="a"/>
    <w:link w:val="Char0"/>
    <w:uiPriority w:val="99"/>
    <w:unhideWhenUsed/>
    <w:rsid w:val="00717250"/>
    <w:pPr>
      <w:tabs>
        <w:tab w:val="center" w:pos="4153"/>
        <w:tab w:val="right" w:pos="8306"/>
      </w:tabs>
      <w:snapToGrid w:val="0"/>
      <w:jc w:val="left"/>
    </w:pPr>
    <w:rPr>
      <w:sz w:val="18"/>
      <w:szCs w:val="18"/>
    </w:rPr>
  </w:style>
  <w:style w:type="character" w:customStyle="1" w:styleId="Char0">
    <w:name w:val="页脚 Char"/>
    <w:basedOn w:val="a0"/>
    <w:link w:val="a4"/>
    <w:uiPriority w:val="99"/>
    <w:rsid w:val="00717250"/>
    <w:rPr>
      <w:rFonts w:asciiTheme="minorHAnsi" w:eastAsiaTheme="minorEastAsia" w:hAnsiTheme="minorHAnsi" w:cstheme="minorBidi"/>
      <w:kern w:val="2"/>
      <w:sz w:val="18"/>
      <w:szCs w:val="18"/>
    </w:rPr>
  </w:style>
  <w:style w:type="paragraph" w:styleId="a5">
    <w:name w:val="Body Text"/>
    <w:basedOn w:val="a"/>
    <w:link w:val="Char1"/>
    <w:qFormat/>
    <w:rsid w:val="0094615D"/>
    <w:pPr>
      <w:spacing w:after="120" w:line="560" w:lineRule="exact"/>
      <w:ind w:firstLineChars="200" w:firstLine="200"/>
    </w:pPr>
    <w:rPr>
      <w:rFonts w:ascii="Times New Roman" w:eastAsia="仿宋" w:hAnsi="Times New Roman" w:cs="Times New Roman"/>
      <w:sz w:val="32"/>
      <w:szCs w:val="24"/>
    </w:rPr>
  </w:style>
  <w:style w:type="character" w:customStyle="1" w:styleId="Char1">
    <w:name w:val="正文文本 Char"/>
    <w:basedOn w:val="a0"/>
    <w:link w:val="a5"/>
    <w:qFormat/>
    <w:rsid w:val="0094615D"/>
    <w:rPr>
      <w:rFonts w:eastAsia="仿宋"/>
      <w:kern w:val="2"/>
      <w:sz w:val="32"/>
      <w:szCs w:val="24"/>
    </w:rPr>
  </w:style>
  <w:style w:type="paragraph" w:styleId="a6">
    <w:name w:val="List Paragraph"/>
    <w:basedOn w:val="a"/>
    <w:uiPriority w:val="99"/>
    <w:unhideWhenUsed/>
    <w:rsid w:val="0094615D"/>
    <w:pPr>
      <w:ind w:firstLineChars="200" w:firstLine="420"/>
    </w:pPr>
  </w:style>
  <w:style w:type="paragraph" w:styleId="a7">
    <w:name w:val="Balloon Text"/>
    <w:basedOn w:val="a"/>
    <w:link w:val="Char2"/>
    <w:qFormat/>
    <w:rsid w:val="0094615D"/>
    <w:pPr>
      <w:spacing w:line="560" w:lineRule="exact"/>
      <w:ind w:firstLineChars="200" w:firstLine="200"/>
    </w:pPr>
    <w:rPr>
      <w:rFonts w:ascii="Times New Roman" w:eastAsia="宋体" w:hAnsi="Times New Roman" w:cs="Times New Roman"/>
      <w:sz w:val="18"/>
      <w:szCs w:val="18"/>
    </w:rPr>
  </w:style>
  <w:style w:type="character" w:customStyle="1" w:styleId="Char2">
    <w:name w:val="批注框文本 Char"/>
    <w:basedOn w:val="a0"/>
    <w:link w:val="a7"/>
    <w:qFormat/>
    <w:rsid w:val="0094615D"/>
    <w:rPr>
      <w:kern w:val="2"/>
      <w:sz w:val="18"/>
      <w:szCs w:val="18"/>
    </w:rPr>
  </w:style>
  <w:style w:type="paragraph" w:customStyle="1" w:styleId="10">
    <w:name w:val="列出段落1"/>
    <w:basedOn w:val="a"/>
    <w:uiPriority w:val="34"/>
    <w:qFormat/>
    <w:rsid w:val="00283662"/>
    <w:pPr>
      <w:spacing w:line="560" w:lineRule="exact"/>
      <w:ind w:firstLineChars="200" w:firstLine="420"/>
    </w:pPr>
    <w:rPr>
      <w:rFonts w:ascii="Times New Roman" w:eastAsia="仿宋" w:hAnsi="Times New Roman" w:cs="Times New Roman"/>
      <w:sz w:val="32"/>
      <w:szCs w:val="24"/>
    </w:rPr>
  </w:style>
  <w:style w:type="character" w:customStyle="1" w:styleId="NormalCharacter">
    <w:name w:val="NormalCharacter"/>
    <w:rsid w:val="00291E5A"/>
    <w:rPr>
      <w:rFonts w:ascii="Calibri" w:eastAsia="宋体"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before="340" w:after="330" w:line="578" w:lineRule="auto"/>
      <w:outlineLvl w:val="0"/>
    </w:pPr>
    <w:rPr>
      <w:rFonts w:eastAsia="仿宋_GB2312"/>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styleId="a3">
    <w:name w:val="header"/>
    <w:basedOn w:val="a"/>
    <w:link w:val="Char"/>
    <w:uiPriority w:val="99"/>
    <w:unhideWhenUsed/>
    <w:rsid w:val="007172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7250"/>
    <w:rPr>
      <w:rFonts w:asciiTheme="minorHAnsi" w:eastAsiaTheme="minorEastAsia" w:hAnsiTheme="minorHAnsi" w:cstheme="minorBidi"/>
      <w:kern w:val="2"/>
      <w:sz w:val="18"/>
      <w:szCs w:val="18"/>
    </w:rPr>
  </w:style>
  <w:style w:type="paragraph" w:styleId="a4">
    <w:name w:val="footer"/>
    <w:basedOn w:val="a"/>
    <w:link w:val="Char0"/>
    <w:uiPriority w:val="99"/>
    <w:unhideWhenUsed/>
    <w:rsid w:val="00717250"/>
    <w:pPr>
      <w:tabs>
        <w:tab w:val="center" w:pos="4153"/>
        <w:tab w:val="right" w:pos="8306"/>
      </w:tabs>
      <w:snapToGrid w:val="0"/>
      <w:jc w:val="left"/>
    </w:pPr>
    <w:rPr>
      <w:sz w:val="18"/>
      <w:szCs w:val="18"/>
    </w:rPr>
  </w:style>
  <w:style w:type="character" w:customStyle="1" w:styleId="Char0">
    <w:name w:val="页脚 Char"/>
    <w:basedOn w:val="a0"/>
    <w:link w:val="a4"/>
    <w:uiPriority w:val="99"/>
    <w:rsid w:val="00717250"/>
    <w:rPr>
      <w:rFonts w:asciiTheme="minorHAnsi" w:eastAsiaTheme="minorEastAsia" w:hAnsiTheme="minorHAnsi" w:cstheme="minorBidi"/>
      <w:kern w:val="2"/>
      <w:sz w:val="18"/>
      <w:szCs w:val="18"/>
    </w:rPr>
  </w:style>
  <w:style w:type="paragraph" w:styleId="a5">
    <w:name w:val="Body Text"/>
    <w:basedOn w:val="a"/>
    <w:link w:val="Char1"/>
    <w:qFormat/>
    <w:rsid w:val="0094615D"/>
    <w:pPr>
      <w:spacing w:after="120" w:line="560" w:lineRule="exact"/>
      <w:ind w:firstLineChars="200" w:firstLine="200"/>
    </w:pPr>
    <w:rPr>
      <w:rFonts w:ascii="Times New Roman" w:eastAsia="仿宋" w:hAnsi="Times New Roman" w:cs="Times New Roman"/>
      <w:sz w:val="32"/>
      <w:szCs w:val="24"/>
    </w:rPr>
  </w:style>
  <w:style w:type="character" w:customStyle="1" w:styleId="Char1">
    <w:name w:val="正文文本 Char"/>
    <w:basedOn w:val="a0"/>
    <w:link w:val="a5"/>
    <w:qFormat/>
    <w:rsid w:val="0094615D"/>
    <w:rPr>
      <w:rFonts w:eastAsia="仿宋"/>
      <w:kern w:val="2"/>
      <w:sz w:val="32"/>
      <w:szCs w:val="24"/>
    </w:rPr>
  </w:style>
  <w:style w:type="paragraph" w:styleId="a6">
    <w:name w:val="List Paragraph"/>
    <w:basedOn w:val="a"/>
    <w:uiPriority w:val="99"/>
    <w:unhideWhenUsed/>
    <w:rsid w:val="0094615D"/>
    <w:pPr>
      <w:ind w:firstLineChars="200" w:firstLine="420"/>
    </w:pPr>
  </w:style>
  <w:style w:type="paragraph" w:styleId="a7">
    <w:name w:val="Balloon Text"/>
    <w:basedOn w:val="a"/>
    <w:link w:val="Char2"/>
    <w:qFormat/>
    <w:rsid w:val="0094615D"/>
    <w:pPr>
      <w:spacing w:line="560" w:lineRule="exact"/>
      <w:ind w:firstLineChars="200" w:firstLine="200"/>
    </w:pPr>
    <w:rPr>
      <w:rFonts w:ascii="Times New Roman" w:eastAsia="宋体" w:hAnsi="Times New Roman" w:cs="Times New Roman"/>
      <w:sz w:val="18"/>
      <w:szCs w:val="18"/>
    </w:rPr>
  </w:style>
  <w:style w:type="character" w:customStyle="1" w:styleId="Char2">
    <w:name w:val="批注框文本 Char"/>
    <w:basedOn w:val="a0"/>
    <w:link w:val="a7"/>
    <w:qFormat/>
    <w:rsid w:val="0094615D"/>
    <w:rPr>
      <w:kern w:val="2"/>
      <w:sz w:val="18"/>
      <w:szCs w:val="18"/>
    </w:rPr>
  </w:style>
  <w:style w:type="paragraph" w:customStyle="1" w:styleId="10">
    <w:name w:val="列出段落1"/>
    <w:basedOn w:val="a"/>
    <w:uiPriority w:val="34"/>
    <w:qFormat/>
    <w:rsid w:val="00283662"/>
    <w:pPr>
      <w:spacing w:line="560" w:lineRule="exact"/>
      <w:ind w:firstLineChars="200" w:firstLine="420"/>
    </w:pPr>
    <w:rPr>
      <w:rFonts w:ascii="Times New Roman" w:eastAsia="仿宋" w:hAnsi="Times New Roman" w:cs="Times New Roman"/>
      <w:sz w:val="32"/>
      <w:szCs w:val="24"/>
    </w:rPr>
  </w:style>
  <w:style w:type="character" w:customStyle="1" w:styleId="NormalCharacter">
    <w:name w:val="NormalCharacter"/>
    <w:rsid w:val="00291E5A"/>
    <w:rPr>
      <w:rFonts w:ascii="Calibri" w:eastAsia="宋体"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5F5358-8E0D-4D97-A1DC-4466604FF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609</Words>
  <Characters>3476</Characters>
  <Application>Microsoft Office Word</Application>
  <DocSecurity>0</DocSecurity>
  <Lines>28</Lines>
  <Paragraphs>8</Paragraphs>
  <ScaleCrop>false</ScaleCrop>
  <Company/>
  <LinksUpToDate>false</LinksUpToDate>
  <CharactersWithSpaces>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c:creator>
  <cp:lastModifiedBy>pan</cp:lastModifiedBy>
  <cp:revision>3</cp:revision>
  <dcterms:created xsi:type="dcterms:W3CDTF">2020-12-14T15:33:00Z</dcterms:created>
  <dcterms:modified xsi:type="dcterms:W3CDTF">2020-12-19T09:26:00Z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