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</w:p>
    <w:p>
      <w:pPr>
        <w:pStyle w:val="3"/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证明事项告知承诺书</w:t>
      </w:r>
    </w:p>
    <w:p>
      <w:pPr>
        <w:pStyle w:val="3"/>
        <w:widowControl/>
        <w:spacing w:line="560" w:lineRule="exact"/>
        <w:jc w:val="center"/>
        <w:rPr>
          <w:rFonts w:eastAsia="方正仿宋_GBK"/>
          <w:sz w:val="21"/>
          <w:szCs w:val="21"/>
        </w:rPr>
      </w:pPr>
    </w:p>
    <w:p>
      <w:pPr>
        <w:pStyle w:val="3"/>
        <w:widowControl/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 w:cs="仿宋"/>
          <w:sz w:val="32"/>
          <w:szCs w:val="32"/>
        </w:rPr>
        <w:t>〔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 </w:t>
      </w:r>
      <w:r>
        <w:rPr>
          <w:rFonts w:hint="eastAsia" w:eastAsia="方正仿宋_GBK" w:cs="仿宋"/>
          <w:sz w:val="32"/>
          <w:szCs w:val="32"/>
        </w:rPr>
        <w:t>年〕第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</w:t>
      </w:r>
      <w:r>
        <w:rPr>
          <w:rFonts w:hint="eastAsia" w:eastAsia="方正仿宋_GBK" w:cs="仿宋"/>
          <w:sz w:val="32"/>
          <w:szCs w:val="32"/>
        </w:rPr>
        <w:t>号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一、基本信息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（一）申请人（自然人）：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              </w:t>
      </w:r>
      <w:r>
        <w:rPr>
          <w:rFonts w:hint="eastAsia" w:eastAsia="方正仿宋_GBK" w:cs="仿宋_GB2312"/>
          <w:sz w:val="32"/>
          <w:szCs w:val="32"/>
        </w:rPr>
        <w:t xml:space="preserve">  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                 </w:t>
      </w:r>
      <w:r>
        <w:rPr>
          <w:rFonts w:hint="eastAsia" w:eastAsia="方正仿宋_GBK" w:cs="仿宋_GB2312"/>
          <w:sz w:val="32"/>
          <w:szCs w:val="32"/>
        </w:rPr>
        <w:t xml:space="preserve">  证件编号：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  <w:r>
        <w:rPr>
          <w:rFonts w:hint="eastAsia" w:eastAsia="方正仿宋_GBK" w:cs="仿宋_GB2312"/>
          <w:sz w:val="32"/>
          <w:szCs w:val="32"/>
        </w:rPr>
        <w:t xml:space="preserve">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（法人）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单位名称：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法定代表人（负责人）：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地    址：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（委托代理人）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/>
          <w:sz w:val="32"/>
          <w:szCs w:val="32"/>
          <w:u w:val="single"/>
        </w:rPr>
        <w:t xml:space="preserve">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 xml:space="preserve">联系方式： 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（二）行政机关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napToGrid w:val="0"/>
          <w:kern w:val="32"/>
          <w:sz w:val="32"/>
          <w:szCs w:val="32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名    称：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  <w:lang w:val="en-US" w:eastAsia="zh-CN"/>
        </w:rPr>
        <w:t>三江侗族自治县行政审批局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                   　　　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napToGrid w:val="0"/>
          <w:kern w:val="32"/>
          <w:sz w:val="32"/>
          <w:szCs w:val="32"/>
          <w:u w:val="single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联 系 人：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联系方式：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二、行政机关告知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（一）证明事项名称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专职工作人员3人身份证明、职业资格证明。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（二）证明用途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人力资源服务许可。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（三）设定证明的依据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《人力资源服务机构管理规定》(2023年6月29日人力资源社会保障部令第50号公布 自2023年8月1日起施行)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第六条第三款。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firstLine="640" w:firstLineChars="200"/>
        <w:jc w:val="both"/>
        <w:textAlignment w:val="auto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《人力资源服务机构管理规定》(2023年6月29日人力资源社会保障部令第50号公布 自2023年8月1日起施行)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第六条申请从事职业中介活动的，应当具备下列条件：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1、有明确的章程和管理制度；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2、有开展业务必备的固定场所、办公设施和一定数额的开办资金；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3、有3名以上专职工作人员；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4、法律、法规规定的其他条件。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bookmarkStart w:id="0" w:name="_GoBack"/>
      <w:r>
        <w:rPr>
          <w:rFonts w:hint="eastAsia" w:eastAsia="方正仿宋_GBK" w:cs="仿宋_GB2312"/>
          <w:sz w:val="32"/>
          <w:szCs w:val="32"/>
        </w:rPr>
        <w:t>（五）</w:t>
      </w:r>
      <w:bookmarkEnd w:id="0"/>
      <w:r>
        <w:rPr>
          <w:rFonts w:hint="eastAsia" w:eastAsia="方正仿宋_GBK" w:cs="仿宋_GB2312"/>
          <w:sz w:val="32"/>
          <w:szCs w:val="32"/>
        </w:rPr>
        <w:t>告知承诺适用对象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本证明事项申请人可自主选择是否采用告知承诺替代证明，申请人不愿承诺或无法承诺的，应当提交规定的证明材料。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（六）承诺的方式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本证明事项采用书面承诺方式，申请人愿意作出承诺的，应当向行政机关提交本人签字后的告知承诺书原件。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本证明事项必须由申请人作出承诺，不可代为承诺。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（七）承诺的效力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（八）不实承诺的责任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证明事项告知承诺失信行为信息纳入广西公共信用信息目录，对执意隐瞒真实情况、提供虚假承诺办理有关事项的，依法作出如下处理：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撒销审批决定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列入失信名单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自行承担因违反有关法律法规及承诺，被撤销审批决定所造成的经济损失和法律后果。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三、申请人承诺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申请人现作出下列承诺：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（一）已经知晓行政机关告知的全部内容；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（二）自身已符合行政机关告知的条件、标准和技术要求等；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（三）能够在约定期限内提交行政机关告知的相关材料，完成整改或者具备场所条件；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（四）愿意在所从事的活动中遵守相关的法律法规和技术规范，并接受机关的监督和管理；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（五）本告知承诺文书中填写的基本信息真实、准确，若违反承诺或作出不实承诺的，愿意承担相应的法律责任；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（六）上述承诺是申请人真实的意思表示。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申请人（委托代理人）：            行政机关：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（签字盖章）                 （盖章）</w:t>
      </w: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年   月   日               年   月   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（本文书一式两份，行政机关与申请人各执一份）</w:t>
      </w:r>
    </w:p>
    <w:p>
      <w:pPr>
        <w:spacing w:line="560" w:lineRule="exact"/>
        <w:rPr>
          <w:rFonts w:eastAsia="方正仿宋_GBK" w:cs="仿宋_GB2312"/>
          <w:szCs w:val="32"/>
          <w:shd w:val="clear" w:color="auto" w:fill="FFFFFF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type="lines" w:linePitch="435" w:charSpace="0"/>
        </w:sectPr>
      </w:pPr>
    </w:p>
    <w:p/>
    <w:sectPr>
      <w:type w:val="continuous"/>
      <w:pgSz w:w="11906" w:h="16838"/>
      <w:pgMar w:top="2154" w:right="1474" w:bottom="1701" w:left="1588" w:header="851" w:footer="992" w:gutter="0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-997499700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wordWrap w:val="0"/>
          <w:ind w:firstLine="420"/>
          <w:jc w:val="right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13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1820842796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ind w:firstLine="420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FF841"/>
    <w:multiLevelType w:val="singleLevel"/>
    <w:tmpl w:val="092FF84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9A2F234"/>
    <w:multiLevelType w:val="singleLevel"/>
    <w:tmpl w:val="49A2F2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DAzNzdjYjQ3MjkwZTc2N2NlMTk0ZGQ3YmIxNzYifQ=="/>
  </w:docVars>
  <w:rsids>
    <w:rsidRoot w:val="46701F30"/>
    <w:rsid w:val="00D27EA5"/>
    <w:rsid w:val="0B4E04A0"/>
    <w:rsid w:val="0DBD28AB"/>
    <w:rsid w:val="0E1D7B28"/>
    <w:rsid w:val="1E1C699E"/>
    <w:rsid w:val="22B76CB6"/>
    <w:rsid w:val="3D4C4762"/>
    <w:rsid w:val="3D4F6AA6"/>
    <w:rsid w:val="3D536596"/>
    <w:rsid w:val="46701F30"/>
    <w:rsid w:val="55833339"/>
    <w:rsid w:val="5C2A2760"/>
    <w:rsid w:val="5EA467FA"/>
    <w:rsid w:val="63184DEF"/>
    <w:rsid w:val="6B15282D"/>
    <w:rsid w:val="77F5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ind w:firstLine="692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正文首缩两字 Char"/>
    <w:basedOn w:val="1"/>
    <w:qFormat/>
    <w:uiPriority w:val="99"/>
    <w:rPr>
      <w:rFonts w:ascii="Verdana" w:hAnsi="Verdana"/>
      <w:bCs/>
    </w:rPr>
  </w:style>
  <w:style w:type="paragraph" w:customStyle="1" w:styleId="7">
    <w:name w:val="公文格式"/>
    <w:basedOn w:val="2"/>
    <w:qFormat/>
    <w:uiPriority w:val="0"/>
    <w:pPr>
      <w:widowControl/>
      <w:spacing w:after="200"/>
      <w:ind w:firstLine="270" w:firstLineChars="150"/>
    </w:pPr>
    <w:rPr>
      <w:rFonts w:asciiTheme="minorHAnsi" w:hAnsiTheme="minorHAnsi" w:eastAsiaTheme="minorEastAsia" w:cstheme="minorBidi"/>
      <w:kern w:val="0"/>
      <w:lang w:eastAsia="en-US" w:bidi="en-US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9">
    <w:name w:val="p0"/>
    <w:basedOn w:val="1"/>
    <w:qFormat/>
    <w:uiPriority w:val="0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1007</Words>
  <Characters>1025</Characters>
  <Lines>0</Lines>
  <Paragraphs>0</Paragraphs>
  <TotalTime>2</TotalTime>
  <ScaleCrop>false</ScaleCrop>
  <LinksUpToDate>false</LinksUpToDate>
  <CharactersWithSpaces>1591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2021-07-12T08:36:00Z</dcterms:created>
  <dc:creator>阿吉</dc:creator>
  <cp:lastModifiedBy>Administrator</cp:lastModifiedBy>
  <dcterms:modified xsi:type="dcterms:W3CDTF">2024-06-14T02:31:10Z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9579218F82F244F9AFE6205DD0902BC9</vt:lpwstr>
  </property>
</Properties>
</file>