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9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341"/>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食品大类（一级）</w:t>
            </w:r>
          </w:p>
        </w:tc>
        <w:tc>
          <w:tcPr>
            <w:tcW w:w="68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检验项目（202</w:t>
            </w:r>
            <w:r>
              <w:rPr>
                <w:rFonts w:hint="eastAsia" w:asciiTheme="minorEastAsia" w:hAnsiTheme="minorEastAsia" w:cstheme="minorEastAsia"/>
                <w:b/>
                <w:bCs/>
                <w:i w:val="0"/>
                <w:iCs w:val="0"/>
                <w:color w:val="000000"/>
                <w:kern w:val="0"/>
                <w:sz w:val="24"/>
                <w:szCs w:val="24"/>
                <w:u w:val="none"/>
                <w:lang w:val="en-US" w:eastAsia="zh-CN" w:bidi="ar"/>
              </w:rPr>
              <w:t>2</w:t>
            </w:r>
            <w:r>
              <w:rPr>
                <w:rFonts w:hint="eastAsia" w:asciiTheme="minorEastAsia" w:hAnsiTheme="minorEastAsia" w:eastAsiaTheme="minorEastAsia" w:cstheme="minorEastAsia"/>
                <w:b/>
                <w:bCs/>
                <w:i w:val="0"/>
                <w:iCs w:val="0"/>
                <w:color w:val="000000"/>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tcPr>
          <w:p>
            <w:pPr>
              <w:rPr>
                <w:vertAlign w:val="baseline"/>
              </w:rPr>
            </w:pPr>
          </w:p>
        </w:tc>
        <w:tc>
          <w:tcPr>
            <w:tcW w:w="1341" w:type="dxa"/>
          </w:tcPr>
          <w:p>
            <w:pPr>
              <w:rPr>
                <w:vertAlign w:val="baseline"/>
              </w:rPr>
            </w:pPr>
          </w:p>
        </w:tc>
        <w:tc>
          <w:tcPr>
            <w:tcW w:w="689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肉制品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氯霉素  亚硝酸盐（以亚硝酸钠计） 苯甲酸及其钠盐（以苯甲酸计）                                                     山梨酸及其钾盐（以山梨酸计）防腐剂混合使用时各自用量占其最大使用量的比例之和  胭脂红 菌落总数大肠菌群   商业无菌  金黄色葡萄球菌                          沙门氏菌单核细胞增生李斯特氏菌大肠埃希氏菌铅（以Pb计）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乳制品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蛋白质酸度   三聚氰胺    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饮料</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安赛蜜甜蜜素（以环己基氨基磺酸计） 菌落总数 大肠菌群 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方便食品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菌落总数   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饼干</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酸价（以脂肪计）过氧化值（以脂肪计） 铝的残留量（干样品，以Al计） 脱氢乙酸及其钠盐（以脱氢乙酸计）菌落总数大肠菌群 霉菌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薯类和膨化食品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酸价（以脂肪计）过氧化值（以脂肪计） 菌落总数大肠菌群糖精钠（以糖精计）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糖果制品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铅（以Pb计）糖精钠（以糖精计） 合成着色剂（柠檬黄、苋菜红、胭脂红、日落黄）相同色泽着色剂混合使用时各自用量占其最大使用量的比例之和菌落总数 大肠菌群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8</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蛋制品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铅（以Pb计）菌落总数大肠菌群沙门氏菌商业无菌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9</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水产制品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镉（以Cd计）N-二甲基亚硝胺苯甲酸及其钠盐（以苯甲酸计） 山梨酸及其钾盐（以山梨酸计） 糖精钠（以糖精计）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10</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糕点</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酸价（以脂肪计）过氧化值（以脂肪计） 铝的残留量（干样品，以Al计）脱氢乙酸及其钠盐（以脱氢乙酸计）丙二醇菌落总数大肠菌群金黄色葡萄球菌沙门氏菌霉菌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11</w:t>
            </w:r>
          </w:p>
        </w:tc>
        <w:tc>
          <w:tcPr>
            <w:tcW w:w="1341" w:type="dxa"/>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豆制品</w:t>
            </w:r>
          </w:p>
        </w:tc>
        <w:tc>
          <w:tcPr>
            <w:tcW w:w="6895" w:type="dxa"/>
            <w:vAlign w:val="center"/>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山梨酸及其钾盐（以山梨酸计）脱氢乙酸及其钠盐（以脱氢乙酸计）铝的残留量（干样品，以Al计）大肠菌群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食用植物油</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酸值/酸价、过氧化值、黄曲霉毒素B1、苯并[a]芘、特丁基对苯二酚（TBHQ）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白酒</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酒精度、甲醇、氰化物（以HCN计）、糖精钠（以糖精计）、甜蜜素（以环己基氨基磺酸计）、三氯蔗糖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341"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肉制品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过氧化值（以脂肪计）、氯霉素、亚硝酸盐（以亚硝酸钠计）、胭脂红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341"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茶叶</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乙酰甲胺磷、三氯杀螨醇、水胺硫磷、丙溴磷、毒死蜱、莠去津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干菜制品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镉（以Cd计）、铅（以Pb计）、二氧化硫残留量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黄酒</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酒精度、糖精钠（以糖精计）、甜蜜素（以环己基氨基磺酸计）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薯粉制品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糖果</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铅（以Pb计）、糖精钠（以糖精计）、合成着色剂（柠檬黄、苋菜红、胭脂红、日落黄）、相同色泽着色剂混合使用时各自用量占其最大使用量的比例之和、菌落总数、大肠菌群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noWrap w:val="0"/>
            <w:vAlign w:val="center"/>
          </w:tcPr>
          <w:p>
            <w:pPr>
              <w:widowControl w:val="0"/>
              <w:tabs>
                <w:tab w:val="left" w:pos="987"/>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豆芽</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4-氯苯氧乙酸钠 （以 4-氯苯氧乙酸计）</w:t>
            </w:r>
            <w:r>
              <w:rPr>
                <w:rStyle w:val="23"/>
                <w:rFonts w:hint="eastAsia" w:ascii="宋体" w:hAnsi="宋体" w:eastAsia="宋体" w:cs="宋体"/>
                <w:sz w:val="21"/>
                <w:szCs w:val="21"/>
                <w:lang w:val="en-US" w:eastAsia="zh-CN" w:bidi="ar"/>
              </w:rPr>
              <w:t>6-</w:t>
            </w:r>
            <w:r>
              <w:rPr>
                <w:rStyle w:val="24"/>
                <w:rFonts w:hint="eastAsia" w:ascii="宋体" w:hAnsi="宋体" w:eastAsia="宋体" w:cs="宋体"/>
                <w:sz w:val="21"/>
                <w:szCs w:val="21"/>
                <w:lang w:val="en-US" w:eastAsia="zh-CN" w:bidi="ar"/>
              </w:rPr>
              <w:t>苄基腺嘌呤（</w:t>
            </w:r>
            <w:r>
              <w:rPr>
                <w:rStyle w:val="23"/>
                <w:rFonts w:hint="eastAsia" w:ascii="宋体" w:hAnsi="宋体" w:eastAsia="宋体" w:cs="宋体"/>
                <w:sz w:val="21"/>
                <w:szCs w:val="21"/>
                <w:lang w:val="en-US" w:eastAsia="zh-CN" w:bidi="ar"/>
              </w:rPr>
              <w:t>6-BA</w:t>
            </w:r>
            <w:r>
              <w:rPr>
                <w:rStyle w:val="24"/>
                <w:rFonts w:hint="eastAsia" w:ascii="宋体" w:hAnsi="宋体" w:eastAsia="宋体" w:cs="宋体"/>
                <w:sz w:val="21"/>
                <w:szCs w:val="21"/>
                <w:lang w:val="en-US" w:eastAsia="zh-CN" w:bidi="ar"/>
              </w:rPr>
              <w:t>）</w:t>
            </w:r>
            <w:r>
              <w:rPr>
                <w:rStyle w:val="25"/>
                <w:rFonts w:hint="eastAsia" w:ascii="宋体" w:hAnsi="宋体" w:eastAsia="宋体" w:cs="宋体"/>
                <w:sz w:val="21"/>
                <w:szCs w:val="21"/>
                <w:lang w:val="en-US" w:eastAsia="zh-CN" w:bidi="ar"/>
              </w:rPr>
              <w:t>铅（以Pb计）亚硫酸盐（以SO2计）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芹菜</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毒死蜱 克百威甲拌磷 氧乐果 氯氟氰菊酯和高效氯氟氰菊酯 甲基异柳磷 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普通白菜</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毒死蜱  氟虫腈  啶虫脒 氧乐果 阿维菌素 克百威  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辣椒</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镉（以Cd计）克百威 氧乐果 甲胺磷 联苯菊酯啶虫脒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姜</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铅吡虫啉 噻虫嗪  氧乐果 氯氰菊酯和高效氯氰菊酯 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豆角</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克百威  氧乐果 水胺硫磷 灭蝇胺 甲基异柳磷氯氰菊酯和高效氯氰菊酯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苹果</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丙溴磷  毒死蜱 克百威  三唑醇  氧乐果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柑、橘</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丙溴磷 苯醚甲环唑 克百威 三唑磷 水胺硫磷 氧乐果 氯唑磷 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橙</w:t>
            </w:r>
          </w:p>
        </w:tc>
        <w:tc>
          <w:tcPr>
            <w:tcW w:w="6895" w:type="dxa"/>
            <w:noWrap w:val="0"/>
            <w:vAlign w:val="top"/>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丙溴磷  克百威  三唑磷 水胺硫磷 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草莓</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烯酰吗啉 阿维菌素 氧乐果 联苯肼酯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猕猴桃</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多菌灵 氯吡脲 敌敌畏 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noWrap w:val="0"/>
            <w:vAlign w:val="center"/>
          </w:tcPr>
          <w:p>
            <w:pPr>
              <w:widowControl w:val="0"/>
              <w:tabs>
                <w:tab w:val="left" w:pos="987"/>
              </w:tabs>
              <w:jc w:val="center"/>
              <w:rPr>
                <w:rFonts w:hint="eastAsia" w:ascii="仿宋_GB2312" w:hAnsi="仿宋_GB2312" w:eastAsia="仿宋_GB2312" w:cs="仿宋_GB2312"/>
                <w:sz w:val="24"/>
                <w:szCs w:val="24"/>
                <w:vertAlign w:val="baseline"/>
                <w:lang w:val="en-US" w:eastAsia="zh-CN"/>
              </w:rPr>
            </w:pPr>
          </w:p>
        </w:tc>
        <w:tc>
          <w:tcPr>
            <w:tcW w:w="1341" w:type="dxa"/>
            <w:noWrap w:val="0"/>
            <w:vAlign w:val="center"/>
          </w:tcPr>
          <w:p>
            <w:pPr>
              <w:widowControl w:val="0"/>
              <w:tabs>
                <w:tab w:val="left" w:pos="987"/>
              </w:tabs>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香蕉</w:t>
            </w:r>
          </w:p>
        </w:tc>
        <w:tc>
          <w:tcPr>
            <w:tcW w:w="6895" w:type="dxa"/>
            <w:noWrap w:val="0"/>
            <w:vAlign w:val="top"/>
          </w:tcPr>
          <w:p>
            <w:pPr>
              <w:widowControl w:val="0"/>
              <w:tabs>
                <w:tab w:val="left" w:pos="987"/>
              </w:tabs>
              <w:rPr>
                <w:rFonts w:hint="eastAsia"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吡虫啉 腈苯唑 百菌清 多菌灵 氧乐果 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餐具</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大肠菌群  阴离子合成洗涤剂(以十二烷基苯磺酸钠计)</w:t>
            </w:r>
          </w:p>
          <w:p>
            <w:pPr>
              <w:widowControl w:val="0"/>
              <w:tabs>
                <w:tab w:val="left" w:pos="987"/>
              </w:tabs>
              <w:rPr>
                <w:rFonts w:hint="default"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蔬菜制品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防腐剂混合使用时各自用量占其最大使用量比例 苯甲酸及其钠盐（以苯甲酸计） 山梨酸及其钾盐（以山梨酸计） 糖精钠(以糖精计) 甜蜜素(以环己基氨基磺酸计) 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油炸制品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丙二醇 沙门氏菌 金黄色葡萄球菌 酸价(以脂肪计) 过氧化值(以脂肪计) 铝的残留量(干样品，以Al计) 脱氢乙酸及其钠盐(以脱氢乙酸计) 菌落总数 大肠菌群 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淀粉及淀粉制品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铅(以Pb计) 二氧化硫残留量 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粮食加工品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苯甲酸及其钠盐(以苯甲酸计) 山梨酸及其钾盐(以山梨酸计) 菌落总数 大肠菌群 黄曲霉毒素B₁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方便食品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铅(以Pb计) 酸价(以脂肪计) 过氧化值(以脂肪计) 菌落总数 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果冻</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苯甲酸及其钠盐(以苯甲酸计) 山梨酸及其钾盐(以山梨酸计) 菌落总数 大肠菌群 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炒货食品及坚果制品</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酸价(以脂肪计) 霉菌 过氧化值(以脂肪计) 黄曲霉毒素B₁ 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341"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餐饮食品馒头</w:t>
            </w:r>
          </w:p>
        </w:tc>
        <w:tc>
          <w:tcPr>
            <w:tcW w:w="6895" w:type="dxa"/>
            <w:noWrap w:val="0"/>
            <w:vAlign w:val="top"/>
          </w:tcPr>
          <w:p>
            <w:pPr>
              <w:widowControl w:val="0"/>
              <w:tabs>
                <w:tab w:val="left" w:pos="987"/>
              </w:tabs>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苯甲酸及其钠盐(以苯甲酸计) 山梨酸及其钾盐(以山梨酸计)  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6" w:type="dxa"/>
            <w:noWrap w:val="0"/>
            <w:vAlign w:val="center"/>
          </w:tcPr>
          <w:p>
            <w:pPr>
              <w:widowControl w:val="0"/>
              <w:tabs>
                <w:tab w:val="left" w:pos="987"/>
              </w:tabs>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41" w:type="dxa"/>
            <w:noWrap w:val="0"/>
            <w:vAlign w:val="center"/>
          </w:tcPr>
          <w:p>
            <w:pPr>
              <w:widowControl w:val="0"/>
              <w:tabs>
                <w:tab w:val="left" w:pos="987"/>
              </w:tabs>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奶茶（自制）</w:t>
            </w:r>
          </w:p>
        </w:tc>
        <w:tc>
          <w:tcPr>
            <w:tcW w:w="6895" w:type="dxa"/>
            <w:noWrap w:val="0"/>
            <w:vAlign w:val="top"/>
          </w:tcPr>
          <w:p>
            <w:pPr>
              <w:widowControl w:val="0"/>
              <w:tabs>
                <w:tab w:val="left" w:pos="987"/>
              </w:tabs>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苯甲酸及其钠盐(以苯甲酸计) 山梨酸及其钾盐(以山梨酸计) 甜蜜素 苋菜红及其铝色淀 胭脂红及其铝色淀 柠檬黄及其铝色淀 日落黄及其铝色淀 亮蓝及其铝色淀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GRlNGQwZGYzZWI1ZTQxOWUwNjJhMmQ4MmY2Y2YifQ=="/>
  </w:docVars>
  <w:rsids>
    <w:rsidRoot w:val="00000000"/>
    <w:rsid w:val="05F86266"/>
    <w:rsid w:val="0FE70409"/>
    <w:rsid w:val="13243DA3"/>
    <w:rsid w:val="13F139D2"/>
    <w:rsid w:val="184558B4"/>
    <w:rsid w:val="1EFC26C6"/>
    <w:rsid w:val="20FD1A76"/>
    <w:rsid w:val="29393E89"/>
    <w:rsid w:val="2E2716CF"/>
    <w:rsid w:val="4A70343F"/>
    <w:rsid w:val="5D954FF0"/>
    <w:rsid w:val="6819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华文中宋"/>
      <w:b/>
      <w:bCs/>
      <w:color w:val="FF0000"/>
      <w:spacing w:val="52"/>
      <w:w w:val="80"/>
      <w:kern w:val="0"/>
      <w:sz w:val="72"/>
      <w:szCs w:val="20"/>
    </w:rPr>
  </w:style>
  <w:style w:type="paragraph" w:styleId="3">
    <w:name w:val="Title"/>
    <w:basedOn w:val="1"/>
    <w:next w:val="4"/>
    <w:qFormat/>
    <w:uiPriority w:val="10"/>
    <w:pPr>
      <w:spacing w:before="240" w:after="60"/>
      <w:jc w:val="center"/>
      <w:outlineLvl w:val="0"/>
    </w:pPr>
    <w:rPr>
      <w:rFonts w:ascii="Arial" w:hAnsi="Arial" w:cs="Arial"/>
      <w:b/>
      <w:bCs/>
      <w:sz w:val="32"/>
      <w:szCs w:val="32"/>
      <w:lang w:bidi="ar-SA"/>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color w:val="777777"/>
      <w:sz w:val="18"/>
      <w:szCs w:val="18"/>
    </w:rPr>
  </w:style>
  <w:style w:type="character" w:styleId="11">
    <w:name w:val="FollowedHyperlink"/>
    <w:basedOn w:val="9"/>
    <w:qFormat/>
    <w:uiPriority w:val="0"/>
    <w:rPr>
      <w:color w:val="337AB7"/>
      <w:u w:val="none"/>
    </w:rPr>
  </w:style>
  <w:style w:type="character" w:styleId="12">
    <w:name w:val="HTML Definition"/>
    <w:basedOn w:val="9"/>
    <w:qFormat/>
    <w:uiPriority w:val="0"/>
    <w:rPr>
      <w:i/>
      <w:iCs/>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A4440"/>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ont212"/>
    <w:basedOn w:val="9"/>
    <w:qFormat/>
    <w:uiPriority w:val="0"/>
    <w:rPr>
      <w:rFonts w:hint="default" w:ascii="仿宋_GB2312" w:eastAsia="仿宋_GB2312" w:cs="仿宋_GB2312"/>
      <w:color w:val="000000"/>
      <w:sz w:val="21"/>
      <w:szCs w:val="21"/>
      <w:u w:val="none"/>
    </w:rPr>
  </w:style>
  <w:style w:type="character" w:customStyle="1" w:styleId="18">
    <w:name w:val="font61"/>
    <w:basedOn w:val="9"/>
    <w:qFormat/>
    <w:uiPriority w:val="0"/>
    <w:rPr>
      <w:rFonts w:hint="default" w:ascii="Times New Roman" w:hAnsi="Times New Roman" w:cs="Times New Roman"/>
      <w:color w:val="000000"/>
      <w:sz w:val="21"/>
      <w:szCs w:val="21"/>
      <w:u w:val="none"/>
    </w:rPr>
  </w:style>
  <w:style w:type="character" w:customStyle="1" w:styleId="19">
    <w:name w:val="font221"/>
    <w:basedOn w:val="9"/>
    <w:qFormat/>
    <w:uiPriority w:val="0"/>
    <w:rPr>
      <w:rFonts w:hint="default" w:ascii="Times New Roman" w:hAnsi="Times New Roman" w:cs="Times New Roman"/>
      <w:color w:val="000000"/>
      <w:sz w:val="21"/>
      <w:szCs w:val="21"/>
      <w:u w:val="none"/>
    </w:rPr>
  </w:style>
  <w:style w:type="character" w:customStyle="1" w:styleId="20">
    <w:name w:val="font121"/>
    <w:basedOn w:val="9"/>
    <w:qFormat/>
    <w:uiPriority w:val="0"/>
    <w:rPr>
      <w:rFonts w:hint="eastAsia" w:ascii="宋体" w:hAnsi="宋体" w:eastAsia="宋体" w:cs="宋体"/>
      <w:color w:val="000000"/>
      <w:sz w:val="21"/>
      <w:szCs w:val="21"/>
      <w:u w:val="none"/>
    </w:rPr>
  </w:style>
  <w:style w:type="character" w:customStyle="1" w:styleId="21">
    <w:name w:val="font81"/>
    <w:basedOn w:val="9"/>
    <w:qFormat/>
    <w:uiPriority w:val="0"/>
    <w:rPr>
      <w:rFonts w:hint="default" w:ascii="Times New Roman" w:hAnsi="Times New Roman" w:cs="Times New Roman"/>
      <w:color w:val="000000"/>
      <w:sz w:val="21"/>
      <w:szCs w:val="21"/>
      <w:u w:val="none"/>
    </w:rPr>
  </w:style>
  <w:style w:type="character" w:customStyle="1" w:styleId="22">
    <w:name w:val="font71"/>
    <w:basedOn w:val="9"/>
    <w:qFormat/>
    <w:uiPriority w:val="0"/>
    <w:rPr>
      <w:rFonts w:hint="eastAsia" w:ascii="宋体" w:hAnsi="宋体" w:eastAsia="宋体" w:cs="宋体"/>
      <w:color w:val="000000"/>
      <w:sz w:val="21"/>
      <w:szCs w:val="21"/>
      <w:u w:val="none"/>
    </w:rPr>
  </w:style>
  <w:style w:type="character" w:customStyle="1" w:styleId="23">
    <w:name w:val="font241"/>
    <w:basedOn w:val="9"/>
    <w:qFormat/>
    <w:uiPriority w:val="0"/>
    <w:rPr>
      <w:rFonts w:hint="default" w:ascii="Times New Roman" w:hAnsi="Times New Roman" w:cs="Times New Roman"/>
      <w:color w:val="000000"/>
      <w:sz w:val="24"/>
      <w:szCs w:val="24"/>
      <w:u w:val="none"/>
    </w:rPr>
  </w:style>
  <w:style w:type="character" w:customStyle="1" w:styleId="24">
    <w:name w:val="font131"/>
    <w:basedOn w:val="9"/>
    <w:qFormat/>
    <w:uiPriority w:val="0"/>
    <w:rPr>
      <w:rFonts w:hint="default" w:ascii="仿宋_GB2312" w:eastAsia="仿宋_GB2312" w:cs="仿宋_GB2312"/>
      <w:color w:val="000000"/>
      <w:sz w:val="24"/>
      <w:szCs w:val="24"/>
      <w:u w:val="none"/>
    </w:rPr>
  </w:style>
  <w:style w:type="character" w:customStyle="1" w:styleId="25">
    <w:name w:val="font21"/>
    <w:basedOn w:val="9"/>
    <w:qFormat/>
    <w:uiPriority w:val="0"/>
    <w:rPr>
      <w:rFonts w:hint="eastAsia" w:ascii="宋体" w:hAnsi="宋体" w:eastAsia="宋体" w:cs="宋体"/>
      <w:color w:val="000000"/>
      <w:sz w:val="24"/>
      <w:szCs w:val="24"/>
      <w:u w:val="none"/>
    </w:rPr>
  </w:style>
  <w:style w:type="character" w:customStyle="1" w:styleId="26">
    <w:name w:val="active7"/>
    <w:basedOn w:val="9"/>
    <w:qFormat/>
    <w:uiPriority w:val="0"/>
    <w:rPr>
      <w:shd w:val="clear" w:fill="F6F6F6"/>
    </w:rPr>
  </w:style>
  <w:style w:type="character" w:customStyle="1" w:styleId="27">
    <w:name w:val="layui-this"/>
    <w:basedOn w:val="9"/>
    <w:uiPriority w:val="0"/>
    <w:rPr>
      <w:bdr w:val="single" w:color="EEEEEE" w:sz="6" w:space="0"/>
      <w:shd w:val="clear" w:fill="FFFFFF"/>
    </w:rPr>
  </w:style>
  <w:style w:type="character" w:customStyle="1" w:styleId="28">
    <w:name w:val="first-child"/>
    <w:basedOn w:val="9"/>
    <w:qFormat/>
    <w:uiPriority w:val="0"/>
  </w:style>
  <w:style w:type="character" w:customStyle="1" w:styleId="29">
    <w:name w:val="label10"/>
    <w:basedOn w:val="9"/>
    <w:uiPriority w:val="0"/>
  </w:style>
  <w:style w:type="character" w:customStyle="1" w:styleId="30">
    <w:name w:val="label11"/>
    <w:basedOn w:val="9"/>
    <w:uiPriority w:val="0"/>
  </w:style>
  <w:style w:type="character" w:customStyle="1" w:styleId="31">
    <w:name w:val="label12"/>
    <w:basedOn w:val="9"/>
    <w:uiPriority w:val="0"/>
    <w:rPr>
      <w:color w:val="1AB394"/>
      <w:shd w:val="clear" w:fill="FFFFFF"/>
    </w:rPr>
  </w:style>
  <w:style w:type="character" w:customStyle="1" w:styleId="32">
    <w:name w:val="label13"/>
    <w:basedOn w:val="9"/>
    <w:uiPriority w:val="0"/>
    <w:rPr>
      <w:color w:val="1CC09F"/>
      <w:shd w:val="clear" w:fill="FFFFFF"/>
    </w:rPr>
  </w:style>
  <w:style w:type="character" w:customStyle="1" w:styleId="33">
    <w:name w:val="new"/>
    <w:basedOn w:val="9"/>
    <w:uiPriority w:val="0"/>
    <w:rPr>
      <w:color w:val="999999"/>
    </w:rPr>
  </w:style>
  <w:style w:type="character" w:customStyle="1" w:styleId="34">
    <w:name w:val="hover11"/>
    <w:basedOn w:val="9"/>
    <w:qFormat/>
    <w:uiPriority w:val="0"/>
    <w:rPr>
      <w:shd w:val="clear" w:fill="EEEEEE"/>
    </w:rPr>
  </w:style>
  <w:style w:type="character" w:customStyle="1" w:styleId="35">
    <w:name w:val="old"/>
    <w:basedOn w:val="9"/>
    <w:qFormat/>
    <w:uiPriority w:val="0"/>
    <w:rPr>
      <w:color w:val="999999"/>
    </w:rPr>
  </w:style>
  <w:style w:type="character" w:customStyle="1" w:styleId="36">
    <w:name w:val="label"/>
    <w:basedOn w:val="9"/>
    <w:uiPriority w:val="0"/>
    <w:rPr>
      <w:color w:val="1AB394"/>
      <w:shd w:val="clear" w:fill="FFFFFF"/>
    </w:rPr>
  </w:style>
  <w:style w:type="character" w:customStyle="1" w:styleId="37">
    <w:name w:val="label1"/>
    <w:basedOn w:val="9"/>
    <w:uiPriority w:val="0"/>
    <w:rPr>
      <w:color w:val="1CC09F"/>
      <w:shd w:val="clear" w:fill="FFFFFF"/>
    </w:rPr>
  </w:style>
  <w:style w:type="character" w:customStyle="1" w:styleId="38">
    <w:name w:val="label2"/>
    <w:basedOn w:val="9"/>
    <w:uiPriority w:val="0"/>
  </w:style>
  <w:style w:type="character" w:customStyle="1" w:styleId="39">
    <w:name w:val="label3"/>
    <w:basedOn w:val="9"/>
    <w:qFormat/>
    <w:uiPriority w:val="0"/>
  </w:style>
  <w:style w:type="character" w:customStyle="1" w:styleId="40">
    <w:name w:val="hover10"/>
    <w:basedOn w:val="9"/>
    <w:uiPriority w:val="0"/>
    <w:rPr>
      <w:shd w:val="clear" w:fill="EEEEEE"/>
    </w:rPr>
  </w:style>
  <w:style w:type="character" w:customStyle="1" w:styleId="41">
    <w:name w:val="active5"/>
    <w:basedOn w:val="9"/>
    <w:qFormat/>
    <w:uiPriority w:val="0"/>
    <w:rPr>
      <w:shd w:val="clear" w:fill="F6F6F6"/>
    </w:rPr>
  </w:style>
  <w:style w:type="character" w:customStyle="1" w:styleId="42">
    <w:name w:val="label9"/>
    <w:basedOn w:val="9"/>
    <w:qFormat/>
    <w:uiPriority w:val="0"/>
    <w:rPr>
      <w:color w:val="1AB394"/>
      <w:shd w:val="clear" w:fill="FFFFFF"/>
    </w:rPr>
  </w:style>
  <w:style w:type="character" w:customStyle="1" w:styleId="43">
    <w:name w:val="active"/>
    <w:basedOn w:val="9"/>
    <w:qFormat/>
    <w:uiPriority w:val="0"/>
    <w:rPr>
      <w:shd w:val="clear" w:fill="F6F6F6"/>
    </w:rPr>
  </w:style>
  <w:style w:type="character" w:customStyle="1" w:styleId="44">
    <w:name w:val="hover9"/>
    <w:basedOn w:val="9"/>
    <w:qFormat/>
    <w:uiPriority w:val="0"/>
    <w:rPr>
      <w:shd w:val="clear" w:fill="EEEEEE"/>
    </w:rPr>
  </w:style>
  <w:style w:type="character" w:customStyle="1" w:styleId="45">
    <w:name w:val="active4"/>
    <w:basedOn w:val="9"/>
    <w:qFormat/>
    <w:uiPriority w:val="0"/>
    <w:rPr>
      <w:shd w:val="clear" w:fill="F6F6F6"/>
    </w:rPr>
  </w:style>
  <w:style w:type="character" w:customStyle="1" w:styleId="46">
    <w:name w:val="hover"/>
    <w:basedOn w:val="9"/>
    <w:qFormat/>
    <w:uiPriority w:val="0"/>
    <w:rPr>
      <w:shd w:val="clear" w:fill="EEEEEE"/>
    </w:rPr>
  </w:style>
  <w:style w:type="character" w:customStyle="1" w:styleId="47">
    <w:name w:val="label8"/>
    <w:basedOn w:val="9"/>
    <w:qFormat/>
    <w:uiPriority w:val="0"/>
  </w:style>
  <w:style w:type="character" w:customStyle="1" w:styleId="48">
    <w:name w:val="active2"/>
    <w:basedOn w:val="9"/>
    <w:qFormat/>
    <w:uiPriority w:val="0"/>
    <w:rPr>
      <w:shd w:val="clear" w:fill="F6F6F6"/>
    </w:rPr>
  </w:style>
  <w:style w:type="character" w:customStyle="1" w:styleId="49">
    <w:name w:val="active6"/>
    <w:basedOn w:val="9"/>
    <w:qFormat/>
    <w:uiPriority w:val="0"/>
    <w:rPr>
      <w:shd w:val="clear" w:fill="F6F6F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1722</Words>
  <Characters>1780</Characters>
  <Lines>0</Lines>
  <Paragraphs>0</Paragraphs>
  <TotalTime>9</TotalTime>
  <ScaleCrop>false</ScaleCrop>
  <LinksUpToDate>false</LinksUpToDate>
  <CharactersWithSpaces>2001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娴子</cp:lastModifiedBy>
  <cp:lastPrinted>2022-11-16T00:37:55Z</cp:lastPrinted>
  <dcterms:modified xsi:type="dcterms:W3CDTF">2022-11-16T00:38:52Z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30D49168CBAE467ABE7AFD70777DA6E1</vt:lpwstr>
  </property>
</Properties>
</file>