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黑体" w:hAnsi="黑体" w:eastAsia="黑体" w:cs="黑体"/>
          <w:spacing w:val="18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18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18"/>
          <w:sz w:val="32"/>
          <w:szCs w:val="32"/>
          <w:lang w:val="en-US" w:eastAsia="zh-CN"/>
        </w:rPr>
        <w:t>14-1</w:t>
      </w:r>
      <w:r>
        <w:rPr>
          <w:rFonts w:hint="eastAsia" w:ascii="黑体" w:hAnsi="黑体" w:eastAsia="黑体" w:cs="黑体"/>
          <w:spacing w:val="18"/>
          <w:sz w:val="32"/>
          <w:szCs w:val="32"/>
          <w:lang w:eastAsia="zh-CN"/>
        </w:rPr>
        <w:t>：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  <w:lang w:val="en-US" w:eastAsia="zh-CN"/>
        </w:rPr>
        <w:t>三江县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  <w:lang w:val="en-US" w:eastAsia="zh-CN"/>
        </w:rPr>
        <w:t>农村撂荒耕地专项整治补贴面积及补贴金额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</w:rPr>
        <w:t>公示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  <w:lang w:val="en-US" w:eastAsia="zh-CN"/>
        </w:rPr>
        <w:t>参考格式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18"/>
          <w:sz w:val="44"/>
          <w:szCs w:val="44"/>
          <w:lang w:eastAsia="zh-CN"/>
        </w:rPr>
        <w:t>）</w:t>
      </w:r>
    </w:p>
    <w:p>
      <w:pPr>
        <w:spacing w:line="440" w:lineRule="exact"/>
        <w:jc w:val="center"/>
        <w:rPr>
          <w:rFonts w:ascii="仿宋_GB2312" w:hAnsi="Calibri" w:eastAsia="仿宋_GB2312" w:cs="Times New Roman"/>
          <w:sz w:val="30"/>
          <w:szCs w:val="30"/>
        </w:rPr>
      </w:pPr>
    </w:p>
    <w:p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根据《三江侗族自治县人民政府办公室关于印发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&lt;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三江侗族自治县农村撂荒耕地专项整治工作方案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&gt;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的通知》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(</w:t>
      </w:r>
      <w:r>
        <w:rPr>
          <w:rFonts w:hint="default" w:ascii="仿宋_GB2312" w:hAnsi="Arial" w:eastAsia="仿宋_GB2312" w:cs="Arial"/>
          <w:color w:val="000000"/>
          <w:kern w:val="0"/>
          <w:sz w:val="32"/>
          <w:szCs w:val="32"/>
          <w:lang w:eastAsia="zh-CN"/>
        </w:rPr>
        <w:t>三政办发〔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2022</w:t>
      </w:r>
      <w:r>
        <w:rPr>
          <w:rFonts w:hint="default" w:ascii="仿宋_GB2312" w:hAnsi="Arial" w:eastAsia="仿宋_GB2312" w:cs="Arial"/>
          <w:color w:val="000000"/>
          <w:kern w:val="0"/>
          <w:sz w:val="32"/>
          <w:szCs w:val="32"/>
          <w:lang w:eastAsia="zh-CN"/>
        </w:rPr>
        <w:t>〕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50</w:t>
      </w:r>
      <w:r>
        <w:rPr>
          <w:rFonts w:hint="default" w:ascii="仿宋_GB2312" w:hAnsi="Arial" w:eastAsia="仿宋_GB2312" w:cs="Arial"/>
          <w:color w:val="000000"/>
          <w:kern w:val="0"/>
          <w:sz w:val="32"/>
          <w:szCs w:val="32"/>
          <w:lang w:eastAsia="zh-CN"/>
        </w:rPr>
        <w:t>号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kern w:val="0"/>
          <w:sz w:val="32"/>
          <w:szCs w:val="32"/>
          <w:lang w:val="en-US" w:eastAsia="zh-CN"/>
        </w:rPr>
        <w:t>及其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《补充通知》</w:t>
      </w:r>
      <w:bookmarkStart w:id="0" w:name="_GoBack"/>
      <w:bookmarkEnd w:id="0"/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现将××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合作社（农业企业、大户、家庭农场）在     乡    村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申报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三江县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年撂荒耕地专项整治的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补贴面积公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示如下，公示期7个工作日。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如有异议，请以书面形式，并署真实姓名和联系地址，于202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年×月×日前邮寄或直送至××乡（镇）人民政府 (直接送达的以送达日期为准，邮寄的以邮戳为准)。地址：××××××××；联系电话：××××××（兼传真）。群众如实反映问题受法律保护。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left="1280" w:hanging="1280" w:hangingChars="4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附件：××乡（镇）××村202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/>
          <w:color w:val="000000"/>
          <w:sz w:val="28"/>
          <w:szCs w:val="28"/>
          <w:lang w:val="en-US" w:eastAsia="zh-CN"/>
        </w:rPr>
        <w:t>农村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撂荒耕地专项整治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补贴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面积</w:t>
      </w:r>
      <w:r>
        <w:rPr>
          <w:rFonts w:hint="eastAsia" w:ascii="仿宋_GB2312" w:hAnsi="仿宋_GB2312" w:eastAsia="仿宋_GB2312" w:cs="仿宋_GB2312"/>
          <w:sz w:val="32"/>
          <w:szCs w:val="32"/>
        </w:rPr>
        <w:t>公示表</w:t>
      </w:r>
    </w:p>
    <w:p>
      <w:pPr>
        <w:spacing w:line="560" w:lineRule="exact"/>
        <w:ind w:left="1615" w:leftChars="329" w:hanging="924" w:hangingChars="300"/>
        <w:jc w:val="left"/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</w:rPr>
      </w:pPr>
    </w:p>
    <w:p>
      <w:pPr>
        <w:spacing w:line="560" w:lineRule="exact"/>
        <w:ind w:left="1615" w:leftChars="329" w:hanging="924" w:hangingChars="3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××乡（镇）人民政府</w:t>
      </w:r>
    </w:p>
    <w:p>
      <w:pPr>
        <w:spacing w:line="560" w:lineRule="exact"/>
        <w:ind w:left="1651" w:leftChars="329" w:hanging="960" w:hangingChars="3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60" w:lineRule="exact"/>
        <w:ind w:left="1651" w:leftChars="329" w:hanging="960" w:hangingChars="300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spacing w:line="560" w:lineRule="exact"/>
        <w:ind w:left="1651" w:leftChars="329" w:hanging="960" w:hangingChars="300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spacing w:line="560" w:lineRule="exact"/>
        <w:ind w:left="1651" w:leftChars="329" w:hanging="960" w:hangingChars="300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spacing w:line="560" w:lineRule="exact"/>
        <w:ind w:left="1651" w:leftChars="329" w:hanging="960" w:hangingChars="300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spacing w:line="560" w:lineRule="exact"/>
        <w:ind w:left="1651" w:leftChars="329" w:hanging="960" w:hangingChars="300"/>
        <w:jc w:val="left"/>
        <w:rPr>
          <w:rFonts w:ascii="仿宋_GB2312" w:hAnsi="Calibri" w:eastAsia="仿宋_GB2312" w:cs="Times New Roman"/>
          <w:sz w:val="32"/>
          <w:szCs w:val="32"/>
        </w:rPr>
      </w:pPr>
    </w:p>
    <w:p>
      <w:pPr>
        <w:spacing w:line="560" w:lineRule="exact"/>
        <w:ind w:left="1615" w:leftChars="329" w:hanging="924" w:hangingChars="300"/>
        <w:jc w:val="left"/>
        <w:rPr>
          <w:rFonts w:ascii="仿宋_GB2312" w:hAnsi="Calibri" w:eastAsia="仿宋_GB2312" w:cs="Times New Roman"/>
          <w:color w:val="000000"/>
          <w:spacing w:val="-6"/>
          <w:sz w:val="32"/>
          <w:szCs w:val="32"/>
        </w:rPr>
      </w:pPr>
    </w:p>
    <w:p>
      <w:pPr>
        <w:spacing w:line="560" w:lineRule="exact"/>
        <w:ind w:left="1615" w:leftChars="329" w:hanging="924" w:hangingChars="300"/>
        <w:jc w:val="left"/>
        <w:rPr>
          <w:rFonts w:ascii="仿宋_GB2312" w:hAnsi="Calibri" w:eastAsia="仿宋_GB2312" w:cs="Times New Roman"/>
          <w:color w:val="000000"/>
          <w:spacing w:val="-6"/>
          <w:sz w:val="32"/>
          <w:szCs w:val="32"/>
        </w:rPr>
      </w:pPr>
    </w:p>
    <w:p>
      <w:pPr>
        <w:spacing w:line="520" w:lineRule="exact"/>
        <w:jc w:val="left"/>
        <w:rPr>
          <w:rFonts w:hint="eastAsia" w:ascii="仿宋_GB2312" w:eastAsia="仿宋_GB2312" w:cs="方正小标宋简体" w:hAnsiTheme="majorEastAsia"/>
          <w:sz w:val="32"/>
          <w:szCs w:val="32"/>
          <w:lang w:eastAsia="zh-CN"/>
        </w:rPr>
      </w:pPr>
      <w:r>
        <w:rPr>
          <w:rFonts w:hint="eastAsia" w:ascii="仿宋_GB2312" w:eastAsia="仿宋_GB2312" w:cs="方正小标宋简体" w:hAnsiTheme="majorEastAsia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18"/>
          <w:sz w:val="32"/>
          <w:szCs w:val="32"/>
          <w:lang w:val="en-US" w:eastAsia="zh-CN"/>
        </w:rPr>
        <w:t>14-2</w:t>
      </w:r>
      <w:r>
        <w:rPr>
          <w:rFonts w:hint="eastAsia" w:ascii="黑体" w:hAnsi="黑体" w:eastAsia="黑体" w:cs="黑体"/>
          <w:spacing w:val="18"/>
          <w:sz w:val="32"/>
          <w:szCs w:val="32"/>
          <w:lang w:eastAsia="zh-CN"/>
        </w:rPr>
        <w:t>：</w:t>
      </w:r>
    </w:p>
    <w:p>
      <w:pPr>
        <w:jc w:val="center"/>
        <w:rPr>
          <w:rFonts w:cs="方正小标宋简体" w:asciiTheme="majorEastAsia" w:hAnsiTheme="majorEastAsia" w:eastAsiaTheme="majorEastAsia"/>
          <w:sz w:val="36"/>
          <w:szCs w:val="36"/>
        </w:rPr>
      </w:pPr>
      <w:r>
        <w:rPr>
          <w:rFonts w:hint="eastAsia" w:cs="方正小标宋简体" w:asciiTheme="majorEastAsia" w:hAnsiTheme="majorEastAsia" w:eastAsiaTheme="majorEastAsia"/>
          <w:sz w:val="36"/>
          <w:szCs w:val="36"/>
        </w:rPr>
        <w:t>××乡（镇）××村202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2</w:t>
      </w:r>
      <w:r>
        <w:rPr>
          <w:rFonts w:hint="eastAsia" w:cs="方正小标宋简体" w:asciiTheme="majorEastAsia" w:hAnsiTheme="majorEastAsia" w:eastAsiaTheme="majorEastAsia"/>
          <w:sz w:val="36"/>
          <w:szCs w:val="36"/>
        </w:rPr>
        <w:t>年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农村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eastAsia="zh-CN"/>
        </w:rPr>
        <w:t>撂荒耕地专项整治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补贴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eastAsia="zh-CN"/>
        </w:rPr>
        <w:t>面积</w:t>
      </w:r>
      <w:r>
        <w:rPr>
          <w:rFonts w:hint="eastAsia" w:cs="方正小标宋简体" w:asciiTheme="majorEastAsia" w:hAnsiTheme="majorEastAsia" w:eastAsiaTheme="majorEastAsia"/>
          <w:sz w:val="36"/>
          <w:szCs w:val="36"/>
          <w:lang w:val="en-US" w:eastAsia="zh-CN"/>
        </w:rPr>
        <w:t>及补贴金额</w:t>
      </w:r>
      <w:r>
        <w:rPr>
          <w:rFonts w:hint="eastAsia" w:cs="方正小标宋简体" w:asciiTheme="majorEastAsia" w:hAnsiTheme="majorEastAsia" w:eastAsiaTheme="majorEastAsia"/>
          <w:sz w:val="36"/>
          <w:szCs w:val="36"/>
        </w:rPr>
        <w:t>公示表</w:t>
      </w:r>
    </w:p>
    <w:tbl>
      <w:tblPr>
        <w:tblStyle w:val="8"/>
        <w:tblW w:w="10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1"/>
        <w:gridCol w:w="2601"/>
        <w:gridCol w:w="1859"/>
        <w:gridCol w:w="2111"/>
        <w:gridCol w:w="1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2261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申报者姓名（名称）（法人代表）</w:t>
            </w:r>
          </w:p>
        </w:tc>
        <w:tc>
          <w:tcPr>
            <w:tcW w:w="2601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申报类型（填农户、大户、合作社、企业之一）</w:t>
            </w:r>
          </w:p>
        </w:tc>
        <w:tc>
          <w:tcPr>
            <w:tcW w:w="1859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农村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撂荒耕地专项整治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面积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亩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111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申报2022年农村撂荒耕地专项整治补贴总金额（元）</w:t>
            </w:r>
          </w:p>
        </w:tc>
        <w:tc>
          <w:tcPr>
            <w:tcW w:w="1506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26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60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59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1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0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26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60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59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1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0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26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60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59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1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0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226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60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59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111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506" w:type="dxa"/>
          </w:tcPr>
          <w:p>
            <w:pPr>
              <w:spacing w:line="5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注：补贴标准：2000元/亩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</w:t>
      </w:r>
    </w:p>
    <w:sectPr>
      <w:pgSz w:w="11906" w:h="16838"/>
      <w:pgMar w:top="1440" w:right="1080" w:bottom="1440" w:left="108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NTdjYzQ3MTg2N2I3ZGFiODJiYmFlN2YwYWNkNWQifQ=="/>
  </w:docVars>
  <w:rsids>
    <w:rsidRoot w:val="0E507222"/>
    <w:rsid w:val="0000624A"/>
    <w:rsid w:val="00053DFC"/>
    <w:rsid w:val="00060754"/>
    <w:rsid w:val="0006450E"/>
    <w:rsid w:val="00082212"/>
    <w:rsid w:val="000B211D"/>
    <w:rsid w:val="000C3E49"/>
    <w:rsid w:val="000D1174"/>
    <w:rsid w:val="00103EC8"/>
    <w:rsid w:val="00175B3A"/>
    <w:rsid w:val="001B200B"/>
    <w:rsid w:val="001E2DFC"/>
    <w:rsid w:val="001F1BD7"/>
    <w:rsid w:val="001F1FBC"/>
    <w:rsid w:val="00204145"/>
    <w:rsid w:val="002667C5"/>
    <w:rsid w:val="0029497D"/>
    <w:rsid w:val="002A0783"/>
    <w:rsid w:val="002E778F"/>
    <w:rsid w:val="003043F4"/>
    <w:rsid w:val="003267E7"/>
    <w:rsid w:val="003504FC"/>
    <w:rsid w:val="00354F12"/>
    <w:rsid w:val="003A1D88"/>
    <w:rsid w:val="003A59AA"/>
    <w:rsid w:val="003C4E3E"/>
    <w:rsid w:val="003F2F26"/>
    <w:rsid w:val="00414EBD"/>
    <w:rsid w:val="00450320"/>
    <w:rsid w:val="00456B3F"/>
    <w:rsid w:val="004B42D0"/>
    <w:rsid w:val="004C0304"/>
    <w:rsid w:val="00505627"/>
    <w:rsid w:val="005166E8"/>
    <w:rsid w:val="00526678"/>
    <w:rsid w:val="00526B8D"/>
    <w:rsid w:val="00575F94"/>
    <w:rsid w:val="005D350C"/>
    <w:rsid w:val="005D63E9"/>
    <w:rsid w:val="005F198F"/>
    <w:rsid w:val="005F4FFC"/>
    <w:rsid w:val="0063475A"/>
    <w:rsid w:val="00653F39"/>
    <w:rsid w:val="00656908"/>
    <w:rsid w:val="00681922"/>
    <w:rsid w:val="006A0061"/>
    <w:rsid w:val="006E441F"/>
    <w:rsid w:val="00711DFF"/>
    <w:rsid w:val="0072228F"/>
    <w:rsid w:val="00725EF8"/>
    <w:rsid w:val="00776523"/>
    <w:rsid w:val="007D1D1D"/>
    <w:rsid w:val="0082021F"/>
    <w:rsid w:val="00834A88"/>
    <w:rsid w:val="00847DD2"/>
    <w:rsid w:val="00851C25"/>
    <w:rsid w:val="00862CA9"/>
    <w:rsid w:val="00872B37"/>
    <w:rsid w:val="00887872"/>
    <w:rsid w:val="008B15A9"/>
    <w:rsid w:val="008D2304"/>
    <w:rsid w:val="008D63F9"/>
    <w:rsid w:val="009452F1"/>
    <w:rsid w:val="009829CF"/>
    <w:rsid w:val="009D0FD2"/>
    <w:rsid w:val="00AA2157"/>
    <w:rsid w:val="00AD54BE"/>
    <w:rsid w:val="00B148FF"/>
    <w:rsid w:val="00B35D51"/>
    <w:rsid w:val="00B460C2"/>
    <w:rsid w:val="00B67CE1"/>
    <w:rsid w:val="00B750BF"/>
    <w:rsid w:val="00C00D4D"/>
    <w:rsid w:val="00C35EB6"/>
    <w:rsid w:val="00C54784"/>
    <w:rsid w:val="00C67C0F"/>
    <w:rsid w:val="00C7557F"/>
    <w:rsid w:val="00C80DA2"/>
    <w:rsid w:val="00CA527C"/>
    <w:rsid w:val="00CE384C"/>
    <w:rsid w:val="00CE6A5A"/>
    <w:rsid w:val="00D055F8"/>
    <w:rsid w:val="00D24683"/>
    <w:rsid w:val="00D92706"/>
    <w:rsid w:val="00DB477B"/>
    <w:rsid w:val="00DB7DDA"/>
    <w:rsid w:val="00DC212E"/>
    <w:rsid w:val="00DF45EA"/>
    <w:rsid w:val="00DF75D6"/>
    <w:rsid w:val="00E313CF"/>
    <w:rsid w:val="00E51F08"/>
    <w:rsid w:val="00E93BA2"/>
    <w:rsid w:val="00EB50FB"/>
    <w:rsid w:val="00EC19BF"/>
    <w:rsid w:val="00EF0A2D"/>
    <w:rsid w:val="00F32CEE"/>
    <w:rsid w:val="00F92279"/>
    <w:rsid w:val="00FB7C62"/>
    <w:rsid w:val="00FC2C8A"/>
    <w:rsid w:val="00FC3B1F"/>
    <w:rsid w:val="00FD5790"/>
    <w:rsid w:val="01341F83"/>
    <w:rsid w:val="043B0D80"/>
    <w:rsid w:val="046975DA"/>
    <w:rsid w:val="05B03100"/>
    <w:rsid w:val="0D370A75"/>
    <w:rsid w:val="0E507222"/>
    <w:rsid w:val="0E5B75B4"/>
    <w:rsid w:val="0ED93EBB"/>
    <w:rsid w:val="10E723F2"/>
    <w:rsid w:val="11776C44"/>
    <w:rsid w:val="11C02B0F"/>
    <w:rsid w:val="15DA0496"/>
    <w:rsid w:val="178B5C45"/>
    <w:rsid w:val="1A214F3D"/>
    <w:rsid w:val="1C7D1743"/>
    <w:rsid w:val="23542A67"/>
    <w:rsid w:val="261F5F6B"/>
    <w:rsid w:val="26EC063E"/>
    <w:rsid w:val="28137B32"/>
    <w:rsid w:val="2BF33EE9"/>
    <w:rsid w:val="2FF97E94"/>
    <w:rsid w:val="3010577D"/>
    <w:rsid w:val="31374878"/>
    <w:rsid w:val="325952C6"/>
    <w:rsid w:val="374B72F1"/>
    <w:rsid w:val="3856487D"/>
    <w:rsid w:val="38B00169"/>
    <w:rsid w:val="39987F8F"/>
    <w:rsid w:val="39BC0D2E"/>
    <w:rsid w:val="3A1C4827"/>
    <w:rsid w:val="3CE53FFD"/>
    <w:rsid w:val="41FD3BE7"/>
    <w:rsid w:val="432D1637"/>
    <w:rsid w:val="44883088"/>
    <w:rsid w:val="44E620C6"/>
    <w:rsid w:val="45A1743B"/>
    <w:rsid w:val="48AA3690"/>
    <w:rsid w:val="4F44007F"/>
    <w:rsid w:val="52841F33"/>
    <w:rsid w:val="52A374CA"/>
    <w:rsid w:val="543374D9"/>
    <w:rsid w:val="547067C2"/>
    <w:rsid w:val="5F6A4B07"/>
    <w:rsid w:val="61862AFD"/>
    <w:rsid w:val="61F44096"/>
    <w:rsid w:val="67353F28"/>
    <w:rsid w:val="6A530F01"/>
    <w:rsid w:val="6D535020"/>
    <w:rsid w:val="6E3653EE"/>
    <w:rsid w:val="70072172"/>
    <w:rsid w:val="70095FC8"/>
    <w:rsid w:val="70A87122"/>
    <w:rsid w:val="725700A9"/>
    <w:rsid w:val="7AE31DA6"/>
    <w:rsid w:val="7C946F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sz w:val="72"/>
      <w:szCs w:val="72"/>
    </w:rPr>
  </w:style>
  <w:style w:type="paragraph" w:styleId="3">
    <w:name w:val="Body Text First Indent 2"/>
    <w:basedOn w:val="4"/>
    <w:qFormat/>
    <w:uiPriority w:val="0"/>
    <w:pPr>
      <w:ind w:firstLine="420" w:firstLineChars="20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kern w:val="2"/>
      <w:sz w:val="18"/>
      <w:szCs w:val="18"/>
    </w:rPr>
  </w:style>
  <w:style w:type="paragraph" w:customStyle="1" w:styleId="12">
    <w:name w:val="Char Char Char Char Char Char Char Char Char Char Char Char Char Char Char Char Char Char Char"/>
    <w:basedOn w:val="1"/>
    <w:semiHidden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68D11-AF40-449B-86CD-B0FCB8E609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2</Pages>
  <Words>450</Words>
  <Characters>487</Characters>
  <Lines>4</Lines>
  <Paragraphs>1</Paragraphs>
  <TotalTime>1</TotalTime>
  <ScaleCrop>false</ScaleCrop>
  <LinksUpToDate>false</LinksUpToDate>
  <CharactersWithSpaces>626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2018-11-16T02:45:00Z</dcterms:created>
  <dc:creator>吉喆嚞</dc:creator>
  <cp:lastModifiedBy>昌锅锅</cp:lastModifiedBy>
  <cp:lastPrinted>2024-05-28T09:17:08Z</cp:lastPrinted>
  <dcterms:modified xsi:type="dcterms:W3CDTF">2024-05-28T10:05:50Z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5FAFDF04D25446B0B3484884FCAC39E8</vt:lpwstr>
  </property>
</Properties>
</file>