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74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32073AD1">
      <w:pPr>
        <w:pStyle w:val="5"/>
        <w:numPr>
          <w:ilvl w:val="2"/>
          <w:numId w:val="0"/>
        </w:numPr>
        <w:ind w:leftChars="20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4"/>
          <w:sz w:val="36"/>
          <w:szCs w:val="36"/>
          <w:lang w:val="en-US" w:eastAsia="zh-CN"/>
        </w:rPr>
        <w:t xml:space="preserve">       “双随机一公开”专项抽查项目清单</w:t>
      </w:r>
    </w:p>
    <w:p w14:paraId="1F7EC371">
      <w:pPr>
        <w:pStyle w:val="4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填报单位（盖章）：     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日期：2025年9月22日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182"/>
        <w:gridCol w:w="1081"/>
        <w:gridCol w:w="897"/>
        <w:gridCol w:w="897"/>
        <w:gridCol w:w="897"/>
        <w:gridCol w:w="897"/>
        <w:gridCol w:w="897"/>
        <w:gridCol w:w="897"/>
        <w:gridCol w:w="898"/>
        <w:gridCol w:w="898"/>
      </w:tblGrid>
      <w:tr w14:paraId="5F36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noWrap w:val="0"/>
            <w:vAlign w:val="center"/>
          </w:tcPr>
          <w:p w14:paraId="71FD55EE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序</w:t>
            </w:r>
          </w:p>
          <w:p w14:paraId="5867278C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182" w:type="dxa"/>
            <w:noWrap w:val="0"/>
            <w:vAlign w:val="center"/>
          </w:tcPr>
          <w:p w14:paraId="1A807AD0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81" w:type="dxa"/>
            <w:noWrap w:val="0"/>
            <w:vAlign w:val="center"/>
          </w:tcPr>
          <w:p w14:paraId="6938E5F0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897" w:type="dxa"/>
            <w:noWrap w:val="0"/>
            <w:vAlign w:val="center"/>
          </w:tcPr>
          <w:p w14:paraId="44CB4FBC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招标</w:t>
            </w:r>
          </w:p>
          <w:p w14:paraId="54ADB087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97" w:type="dxa"/>
            <w:noWrap w:val="0"/>
            <w:vAlign w:val="center"/>
          </w:tcPr>
          <w:p w14:paraId="685855AB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中标</w:t>
            </w:r>
          </w:p>
          <w:p w14:paraId="6ED82229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97" w:type="dxa"/>
            <w:noWrap w:val="0"/>
            <w:vAlign w:val="center"/>
          </w:tcPr>
          <w:p w14:paraId="1B479C72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897" w:type="dxa"/>
            <w:noWrap w:val="0"/>
            <w:vAlign w:val="center"/>
          </w:tcPr>
          <w:p w14:paraId="7E5FBE59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交易金额（万元）</w:t>
            </w:r>
          </w:p>
        </w:tc>
        <w:tc>
          <w:tcPr>
            <w:tcW w:w="897" w:type="dxa"/>
            <w:noWrap w:val="0"/>
            <w:vAlign w:val="center"/>
          </w:tcPr>
          <w:p w14:paraId="4310E4A6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行政监督部门</w:t>
            </w:r>
          </w:p>
        </w:tc>
        <w:tc>
          <w:tcPr>
            <w:tcW w:w="897" w:type="dxa"/>
            <w:noWrap w:val="0"/>
            <w:vAlign w:val="center"/>
          </w:tcPr>
          <w:p w14:paraId="0A078A6E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招标代理机构</w:t>
            </w:r>
          </w:p>
        </w:tc>
        <w:tc>
          <w:tcPr>
            <w:tcW w:w="898" w:type="dxa"/>
            <w:noWrap w:val="0"/>
            <w:vAlign w:val="center"/>
          </w:tcPr>
          <w:p w14:paraId="2C86232D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招标代理机构项目经理及联系方式</w:t>
            </w:r>
          </w:p>
        </w:tc>
        <w:tc>
          <w:tcPr>
            <w:tcW w:w="898" w:type="dxa"/>
            <w:noWrap w:val="0"/>
            <w:vAlign w:val="center"/>
          </w:tcPr>
          <w:p w14:paraId="41C00832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F55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exact"/>
        </w:trPr>
        <w:tc>
          <w:tcPr>
            <w:tcW w:w="428" w:type="dxa"/>
            <w:noWrap w:val="0"/>
            <w:vAlign w:val="center"/>
          </w:tcPr>
          <w:p w14:paraId="3139EA2E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3B4824BE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三江县和平至六溪公路通村双车道项目 </w:t>
            </w:r>
          </w:p>
        </w:tc>
        <w:tc>
          <w:tcPr>
            <w:tcW w:w="1081" w:type="dxa"/>
            <w:noWrap w:val="0"/>
            <w:vAlign w:val="center"/>
          </w:tcPr>
          <w:p w14:paraId="6E754747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color w:val="333333"/>
                <w:sz w:val="19"/>
                <w:szCs w:val="19"/>
              </w:rPr>
              <w:t>E4502002821022102001</w:t>
            </w:r>
          </w:p>
        </w:tc>
        <w:tc>
          <w:tcPr>
            <w:tcW w:w="897" w:type="dxa"/>
            <w:noWrap w:val="0"/>
            <w:vAlign w:val="center"/>
          </w:tcPr>
          <w:p w14:paraId="48FD218F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三江侗族自治县公路发展中心</w:t>
            </w:r>
          </w:p>
        </w:tc>
        <w:tc>
          <w:tcPr>
            <w:tcW w:w="897" w:type="dxa"/>
            <w:noWrap w:val="0"/>
            <w:vAlign w:val="center"/>
          </w:tcPr>
          <w:p w14:paraId="213A6620">
            <w:pPr>
              <w:pStyle w:val="19"/>
            </w:pPr>
            <w:r>
              <w:t>窗体顶端</w:t>
            </w:r>
          </w:p>
          <w:p w14:paraId="11712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600" w:lineRule="atLeast"/>
              <w:jc w:val="left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1433</w:t>
            </w:r>
            <w:r>
              <w:rPr>
                <w:rFonts w:hint="eastAsia" w:ascii="Helvetica" w:hAnsi="Helvetica" w:eastAsia="Helvetica" w:cs="Helvetica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.</w:t>
            </w:r>
            <w:r>
              <w:rPr>
                <w:rFonts w:hint="default" w:ascii="Helvetica" w:hAnsi="Helvetica" w:eastAsia="Helvetica" w:cs="Helvetica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0811</w:t>
            </w:r>
          </w:p>
          <w:p w14:paraId="3E651F5D">
            <w:pPr>
              <w:pStyle w:val="20"/>
            </w:pPr>
            <w:r>
              <w:t>窗体底端</w:t>
            </w:r>
          </w:p>
          <w:p w14:paraId="21015CDE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54ED6F87">
            <w:pPr>
              <w:pStyle w:val="19"/>
            </w:pPr>
            <w:r>
              <w:t>窗体顶端</w:t>
            </w:r>
          </w:p>
          <w:p w14:paraId="14528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600" w:lineRule="atLeast"/>
              <w:jc w:val="left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1435</w:t>
            </w:r>
            <w:r>
              <w:rPr>
                <w:rFonts w:hint="eastAsia" w:ascii="Helvetica" w:hAnsi="Helvetica" w:eastAsia="Helvetica" w:cs="Helvetica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.</w:t>
            </w:r>
            <w:r>
              <w:rPr>
                <w:rFonts w:hint="default" w:ascii="Helvetica" w:hAnsi="Helvetica" w:eastAsia="Helvetica" w:cs="Helvetica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0855</w:t>
            </w:r>
          </w:p>
          <w:p w14:paraId="762C194D">
            <w:pPr>
              <w:pStyle w:val="20"/>
            </w:pPr>
            <w:r>
              <w:t>窗体底端</w:t>
            </w:r>
          </w:p>
          <w:p w14:paraId="49C01130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32E9EA0D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62A4333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三江侗族自治县交通运输局</w:t>
            </w:r>
          </w:p>
        </w:tc>
        <w:tc>
          <w:tcPr>
            <w:tcW w:w="897" w:type="dxa"/>
            <w:noWrap w:val="0"/>
            <w:vAlign w:val="center"/>
          </w:tcPr>
          <w:p w14:paraId="69669FEE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广西嘉卓项目管理有限公司</w:t>
            </w:r>
          </w:p>
          <w:p w14:paraId="7B77C413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20BEEC86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荣夏182 7675 1423</w:t>
            </w:r>
          </w:p>
        </w:tc>
        <w:tc>
          <w:tcPr>
            <w:tcW w:w="898" w:type="dxa"/>
            <w:noWrap w:val="0"/>
            <w:vAlign w:val="center"/>
          </w:tcPr>
          <w:p w14:paraId="31F15064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A0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8" w:type="dxa"/>
            <w:noWrap w:val="0"/>
            <w:vAlign w:val="center"/>
          </w:tcPr>
          <w:p w14:paraId="50514ECC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7BD8E651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5CC4513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A2980C1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79102543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1B49F35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26A5CA3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5406AD63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7E2D1F7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F9B4EC0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463268CB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89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8" w:type="dxa"/>
            <w:noWrap w:val="0"/>
            <w:vAlign w:val="center"/>
          </w:tcPr>
          <w:p w14:paraId="52A5861F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408D218C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B5D48D3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5756371A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65C71207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8BBFF39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03E05BF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7CB39392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CD887CA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630DE92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5400A91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FE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8" w:type="dxa"/>
            <w:noWrap w:val="0"/>
            <w:vAlign w:val="center"/>
          </w:tcPr>
          <w:p w14:paraId="256CE44B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11CD67DE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7C8C73B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3E68CD6C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52C7D6DE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6571BDD4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5F0B02F9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0D0D5468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3D157F4E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20DABA7D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6C26C13C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6C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8" w:type="dxa"/>
            <w:noWrap w:val="0"/>
            <w:vAlign w:val="center"/>
          </w:tcPr>
          <w:p w14:paraId="0B2EB812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268FD20B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36197D9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01EABDDC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09601AAF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66C7910F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3F3840B0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60CF514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07CD1791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54A897D0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56D78A7F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79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8" w:type="dxa"/>
            <w:noWrap w:val="0"/>
            <w:vAlign w:val="center"/>
          </w:tcPr>
          <w:p w14:paraId="46951616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1182" w:type="dxa"/>
            <w:noWrap w:val="0"/>
            <w:vAlign w:val="center"/>
          </w:tcPr>
          <w:p w14:paraId="67EBDF01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E2145DF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5E7C1EF7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0299CF6D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75670BE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3C5AC855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24089E6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63EFC5B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4C6D0046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6F14BEE6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4DFCBD3">
      <w:pPr>
        <w:spacing w:beforeLines="0" w:afterLines="0" w:line="560" w:lineRule="exact"/>
        <w:ind w:firstLine="0" w:firstLineChars="0"/>
        <w:rPr>
          <w:rFonts w:hint="eastAsia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C4DF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01846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01846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ZTViOGViMTdkZTQ4YmI0ZWFiYTY0ZWEwOTE2MzkifQ=="/>
  </w:docVars>
  <w:rsids>
    <w:rsidRoot w:val="4D860F8C"/>
    <w:rsid w:val="01D24F80"/>
    <w:rsid w:val="02DB02AF"/>
    <w:rsid w:val="02F23728"/>
    <w:rsid w:val="03092820"/>
    <w:rsid w:val="038F112D"/>
    <w:rsid w:val="041F054D"/>
    <w:rsid w:val="0460619A"/>
    <w:rsid w:val="04642403"/>
    <w:rsid w:val="05874696"/>
    <w:rsid w:val="05FC699F"/>
    <w:rsid w:val="066465E7"/>
    <w:rsid w:val="0680729D"/>
    <w:rsid w:val="071A4FFB"/>
    <w:rsid w:val="0893581F"/>
    <w:rsid w:val="0BF71DAF"/>
    <w:rsid w:val="0DA838CE"/>
    <w:rsid w:val="0E2C21E4"/>
    <w:rsid w:val="0F6E2388"/>
    <w:rsid w:val="11423ACC"/>
    <w:rsid w:val="1218482D"/>
    <w:rsid w:val="12E20DD0"/>
    <w:rsid w:val="137547B4"/>
    <w:rsid w:val="152C3C02"/>
    <w:rsid w:val="17157917"/>
    <w:rsid w:val="17B01BEE"/>
    <w:rsid w:val="18C56A58"/>
    <w:rsid w:val="18CB25F9"/>
    <w:rsid w:val="1ACB068F"/>
    <w:rsid w:val="1AE654C9"/>
    <w:rsid w:val="1AF20DC0"/>
    <w:rsid w:val="1B925650"/>
    <w:rsid w:val="1D3F5364"/>
    <w:rsid w:val="1D6A52D0"/>
    <w:rsid w:val="1E2D1660"/>
    <w:rsid w:val="20105442"/>
    <w:rsid w:val="20D65FDF"/>
    <w:rsid w:val="21B77BBF"/>
    <w:rsid w:val="23540706"/>
    <w:rsid w:val="248C5333"/>
    <w:rsid w:val="24B36813"/>
    <w:rsid w:val="24CD76F9"/>
    <w:rsid w:val="254A4512"/>
    <w:rsid w:val="275555D4"/>
    <w:rsid w:val="27754566"/>
    <w:rsid w:val="28A8476E"/>
    <w:rsid w:val="28E514B5"/>
    <w:rsid w:val="2B147E30"/>
    <w:rsid w:val="2B4C581C"/>
    <w:rsid w:val="2B740517"/>
    <w:rsid w:val="2C1E56F0"/>
    <w:rsid w:val="2CB45A15"/>
    <w:rsid w:val="2D22229A"/>
    <w:rsid w:val="2FB219C5"/>
    <w:rsid w:val="30A66466"/>
    <w:rsid w:val="31205C54"/>
    <w:rsid w:val="31344D88"/>
    <w:rsid w:val="319B3C80"/>
    <w:rsid w:val="31D43E75"/>
    <w:rsid w:val="32672F3B"/>
    <w:rsid w:val="33C72DFE"/>
    <w:rsid w:val="33E81E5A"/>
    <w:rsid w:val="345E2A96"/>
    <w:rsid w:val="35376050"/>
    <w:rsid w:val="38B34583"/>
    <w:rsid w:val="3A3556CD"/>
    <w:rsid w:val="3B131EB2"/>
    <w:rsid w:val="416724AC"/>
    <w:rsid w:val="41955982"/>
    <w:rsid w:val="460A5C60"/>
    <w:rsid w:val="4B3D0885"/>
    <w:rsid w:val="4C8449BE"/>
    <w:rsid w:val="4D700A9E"/>
    <w:rsid w:val="4D860F8C"/>
    <w:rsid w:val="4DB7491F"/>
    <w:rsid w:val="4DEB45C9"/>
    <w:rsid w:val="503E30D6"/>
    <w:rsid w:val="50785EB5"/>
    <w:rsid w:val="526B4796"/>
    <w:rsid w:val="581A4428"/>
    <w:rsid w:val="5987789B"/>
    <w:rsid w:val="5B8F0C89"/>
    <w:rsid w:val="5C2E428B"/>
    <w:rsid w:val="5D256080"/>
    <w:rsid w:val="5D8639B8"/>
    <w:rsid w:val="5DCA41FA"/>
    <w:rsid w:val="60E91A70"/>
    <w:rsid w:val="62CF4061"/>
    <w:rsid w:val="62E04946"/>
    <w:rsid w:val="63191CB7"/>
    <w:rsid w:val="66F978FF"/>
    <w:rsid w:val="66FD41E1"/>
    <w:rsid w:val="675C40E4"/>
    <w:rsid w:val="68686AEA"/>
    <w:rsid w:val="68EF0FB9"/>
    <w:rsid w:val="6A5C6B33"/>
    <w:rsid w:val="6C307E68"/>
    <w:rsid w:val="6D035033"/>
    <w:rsid w:val="6DD72461"/>
    <w:rsid w:val="6E697118"/>
    <w:rsid w:val="6F253FFC"/>
    <w:rsid w:val="705B1D31"/>
    <w:rsid w:val="70934920"/>
    <w:rsid w:val="71B903B6"/>
    <w:rsid w:val="72AC552B"/>
    <w:rsid w:val="74B82BA7"/>
    <w:rsid w:val="75005DEB"/>
    <w:rsid w:val="76D8308D"/>
    <w:rsid w:val="784A1D68"/>
    <w:rsid w:val="7B67104A"/>
    <w:rsid w:val="7C8E41ED"/>
    <w:rsid w:val="7CA103C5"/>
    <w:rsid w:val="7D9F1B68"/>
    <w:rsid w:val="7E9A50CB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楷体_GB2312" w:cs="方正小标宋_GBK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10"/>
    <w:pPr>
      <w:spacing w:before="60" w:after="120"/>
      <w:jc w:val="center"/>
      <w:outlineLvl w:val="0"/>
    </w:pPr>
    <w:rPr>
      <w:rFonts w:eastAsia="方正小标宋简体"/>
      <w:bCs/>
      <w:sz w:val="4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ui-icon"/>
    <w:basedOn w:val="11"/>
    <w:qFormat/>
    <w:uiPriority w:val="0"/>
  </w:style>
  <w:style w:type="character" w:customStyle="1" w:styleId="17">
    <w:name w:val="not([class*=suffix])"/>
    <w:basedOn w:val="11"/>
    <w:qFormat/>
    <w:uiPriority w:val="0"/>
  </w:style>
  <w:style w:type="character" w:customStyle="1" w:styleId="18">
    <w:name w:val="not([class*=suffix])1"/>
    <w:basedOn w:val="11"/>
    <w:uiPriority w:val="0"/>
    <w:rPr>
      <w:sz w:val="19"/>
      <w:szCs w:val="19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206</Characters>
  <Lines>0</Lines>
  <Paragraphs>0</Paragraphs>
  <TotalTime>16</TotalTime>
  <ScaleCrop>false</ScaleCrop>
  <LinksUpToDate>false</LinksUpToDate>
  <CharactersWithSpaces>238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2022-05-24T08:55:00Z</dcterms:created>
  <dc:creator>紫荣</dc:creator>
  <cp:lastModifiedBy>浪迹天涯</cp:lastModifiedBy>
  <cp:lastPrinted>2025-09-28T03:32:00Z</cp:lastPrinted>
  <dcterms:modified xsi:type="dcterms:W3CDTF">2025-10-09T02:39:23Z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9E337A43003A4A35A273ED1BCB96B713</vt:lpwstr>
  </property>
  <property fmtid="{D5CDD505-2E9C-101B-9397-08002B2CF9AE}" pid="4" name="KSOTemplateDocerSaveRecord">
    <vt:lpwstr>eyJoZGlkIjoiZGNiODQyZThhM2IwZWVjZjcxZmE5OWY2ODNkNzlmMjUiLCJ1c2VySWQiOiIzNDQ4MDk5MDgifQ==</vt:lpwstr>
  </property>
</Properties>
</file>