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黑体" w:hAnsi="黑体" w:eastAsia="黑体" w:cs="黑体"/>
          <w:sz w:val="40"/>
          <w:szCs w:val="22"/>
        </w:rPr>
      </w:pPr>
      <w:r>
        <w:rPr>
          <w:rFonts w:hint="eastAsia" w:ascii="黑体" w:hAnsi="黑体" w:eastAsia="黑体" w:cs="黑体"/>
          <w:sz w:val="40"/>
          <w:szCs w:val="22"/>
          <w:lang w:eastAsia="zh-CN"/>
        </w:rPr>
        <w:t>三江侗族自治县</w:t>
      </w:r>
      <w:r>
        <w:rPr>
          <w:rFonts w:hint="eastAsia" w:ascii="黑体" w:hAnsi="黑体" w:eastAsia="黑体" w:cs="黑体"/>
          <w:sz w:val="40"/>
          <w:szCs w:val="22"/>
        </w:rPr>
        <w:t>劳动人事争议仲裁委员会公告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广西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智桂管理咨询</w:t>
      </w:r>
      <w:r>
        <w:rPr>
          <w:rFonts w:hint="eastAsia" w:ascii="宋体" w:hAnsi="宋体" w:eastAsia="宋体" w:cs="宋体"/>
          <w:sz w:val="32"/>
          <w:szCs w:val="40"/>
        </w:rPr>
        <w:t>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本委受理申请人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付宇立</w:t>
      </w:r>
      <w:r>
        <w:rPr>
          <w:rFonts w:hint="eastAsia" w:ascii="宋体" w:hAnsi="宋体" w:eastAsia="宋体" w:cs="宋体"/>
          <w:sz w:val="32"/>
          <w:szCs w:val="40"/>
        </w:rPr>
        <w:t>与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被申请人</w:t>
      </w:r>
      <w:r>
        <w:rPr>
          <w:rFonts w:hint="eastAsia" w:ascii="宋体" w:hAnsi="宋体" w:eastAsia="宋体" w:cs="宋体"/>
          <w:sz w:val="32"/>
          <w:szCs w:val="40"/>
        </w:rPr>
        <w:t>广西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智桂管理咨询</w:t>
      </w:r>
      <w:r>
        <w:rPr>
          <w:rFonts w:hint="eastAsia" w:ascii="宋体" w:hAnsi="宋体" w:eastAsia="宋体" w:cs="宋体"/>
          <w:sz w:val="32"/>
          <w:szCs w:val="40"/>
        </w:rPr>
        <w:t>有限公司劳动争议案（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三江</w:t>
      </w:r>
      <w:r>
        <w:rPr>
          <w:rFonts w:hint="eastAsia" w:ascii="宋体" w:hAnsi="宋体" w:eastAsia="宋体" w:cs="宋体"/>
          <w:sz w:val="32"/>
          <w:szCs w:val="40"/>
        </w:rPr>
        <w:t>劳人仲字〔202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40"/>
        </w:rPr>
        <w:t>〕第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28</w:t>
      </w:r>
      <w:r>
        <w:rPr>
          <w:rFonts w:hint="eastAsia" w:ascii="宋体" w:hAnsi="宋体" w:eastAsia="宋体" w:cs="宋体"/>
          <w:sz w:val="32"/>
          <w:szCs w:val="40"/>
        </w:rPr>
        <w:t>号），现依法向你单位公告送达应诉及答辩通知书、举证通知书、仲裁申请书副本、开庭通知书。自发出公告之日起，经过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40"/>
        </w:rPr>
        <w:t>0日即视为送达。你单位提供答辩状和举证的期限均为公告送达期满后10日内。本委定于202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40"/>
        </w:rPr>
        <w:t>年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40"/>
        </w:rPr>
        <w:t>月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40"/>
        </w:rPr>
        <w:t>日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（星期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四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下</w:t>
      </w:r>
      <w:r>
        <w:rPr>
          <w:rFonts w:hint="eastAsia" w:ascii="宋体" w:hAnsi="宋体" w:eastAsia="宋体" w:cs="宋体"/>
          <w:sz w:val="32"/>
          <w:szCs w:val="40"/>
        </w:rPr>
        <w:t>午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15</w:t>
      </w:r>
      <w:r>
        <w:rPr>
          <w:rFonts w:hint="eastAsia" w:ascii="宋体" w:hAnsi="宋体" w:eastAsia="宋体" w:cs="宋体"/>
          <w:sz w:val="32"/>
          <w:szCs w:val="40"/>
        </w:rPr>
        <w:t>时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40"/>
        </w:rPr>
        <w:t>0分，在三江侗族自治县古宜镇侗乡大道22号建设大厦4号楼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40"/>
        </w:rPr>
        <w:t>楼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三江侗族自治县</w:t>
      </w:r>
      <w:r>
        <w:rPr>
          <w:rFonts w:hint="eastAsia" w:ascii="宋体" w:hAnsi="宋体" w:eastAsia="宋体" w:cs="宋体"/>
          <w:sz w:val="32"/>
          <w:szCs w:val="40"/>
        </w:rPr>
        <w:t>劳动人事争议仲裁委员会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仲裁庭</w:t>
      </w:r>
      <w:r>
        <w:rPr>
          <w:rFonts w:hint="eastAsia" w:ascii="宋体" w:hAnsi="宋体" w:eastAsia="宋体" w:cs="宋体"/>
          <w:sz w:val="32"/>
          <w:szCs w:val="40"/>
        </w:rPr>
        <w:t>，公开开庭审理此案，如你单位无正当理由逾期未参加庭审的，本委将依法缺席审理。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40"/>
        </w:rPr>
      </w:pPr>
      <w:bookmarkStart w:id="0" w:name="_GoBack"/>
      <w:r>
        <w:rPr>
          <w:rFonts w:hint="eastAsia" w:ascii="宋体" w:hAnsi="宋体" w:eastAsia="宋体" w:cs="宋体"/>
          <w:sz w:val="32"/>
          <w:szCs w:val="40"/>
          <w:lang w:eastAsia="zh-CN"/>
        </w:rPr>
        <w:t>三江侗族自治县</w:t>
      </w:r>
      <w:r>
        <w:rPr>
          <w:rFonts w:hint="eastAsia" w:ascii="宋体" w:hAnsi="宋体" w:eastAsia="宋体" w:cs="宋体"/>
          <w:sz w:val="32"/>
          <w:szCs w:val="40"/>
        </w:rPr>
        <w:t>劳动人事争议仲裁委员会</w:t>
      </w:r>
    </w:p>
    <w:bookmarkEnd w:id="0"/>
    <w:p>
      <w:pPr>
        <w:jc w:val="right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二〇二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五</w:t>
      </w:r>
      <w:r>
        <w:rPr>
          <w:rFonts w:hint="eastAsia" w:ascii="宋体" w:hAnsi="宋体" w:eastAsia="宋体" w:cs="宋体"/>
          <w:sz w:val="32"/>
          <w:szCs w:val="40"/>
        </w:rPr>
        <w:t>年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六</w:t>
      </w:r>
      <w:r>
        <w:rPr>
          <w:rFonts w:hint="eastAsia" w:ascii="宋体" w:hAnsi="宋体" w:eastAsia="宋体" w:cs="宋体"/>
          <w:sz w:val="32"/>
          <w:szCs w:val="40"/>
        </w:rPr>
        <w:t>月二十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三</w:t>
      </w:r>
      <w:r>
        <w:rPr>
          <w:rFonts w:hint="eastAsia" w:ascii="宋体" w:hAnsi="宋体" w:eastAsia="宋体" w:cs="宋体"/>
          <w:sz w:val="32"/>
          <w:szCs w:val="40"/>
        </w:rPr>
        <w:t>日</w:t>
      </w:r>
    </w:p>
    <w:p>
      <w:pPr>
        <w:jc w:val="right"/>
        <w:rPr>
          <w:rFonts w:hint="eastAsia" w:ascii="宋体" w:hAnsi="宋体" w:eastAsia="宋体" w:cs="宋体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118BA"/>
    <w:rsid w:val="230E03FD"/>
    <w:rsid w:val="4472727A"/>
    <w:rsid w:val="53D15502"/>
    <w:rsid w:val="571D4532"/>
    <w:rsid w:val="5D6D5EDA"/>
    <w:rsid w:val="602F4856"/>
    <w:rsid w:val="6E88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295</Characters>
  <Lines>0</Lines>
  <Paragraphs>0</Paragraphs>
  <TotalTime>0</TotalTime>
  <ScaleCrop>false</ScaleCrop>
  <LinksUpToDate>false</LinksUpToDate>
  <CharactersWithSpaces>295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2025-06-23T08:34:42Z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B01DDB84C7EA42AA932276474A86254C</vt:lpwstr>
  </property>
  <property fmtid="{D5CDD505-2E9C-101B-9397-08002B2CF9AE}" pid="4" name="KSOTemplateDocerSaveRecord">
    <vt:lpwstr>eyJoZGlkIjoiMDZhYjEwMDc4ZDA0OTZkMjg1N2FmYjBhNTFmZTg3ZDEiLCJ1c2VySWQiOiI2NTU0MjA1MjMifQ==</vt:lpwstr>
  </property>
</Properties>
</file>