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发放残疾人机动轮椅车燃油补贴情况公示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Nimbus Roman No9 L" w:hAnsi="Nimbus Roman No9 L" w:eastAsia="方正仿宋_GBK" w:cs="Nimbus Roman No9 L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残疾人机动轮椅车燃油补贴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有关要求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共有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名残疾人符合申领残疾人机动轮椅车燃油补贴条件，现将有关情况公示7天（公示期从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日起至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日止），公示期内如有异议，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请向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/>
        </w:rPr>
        <w:t>三江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</w:rPr>
        <w:t>县残联反映。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0772-8613222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龙利英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三江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残疾人联合会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tbl>
      <w:tblPr>
        <w:tblStyle w:val="3"/>
        <w:tblpPr w:leftFromText="180" w:rightFromText="180" w:vertAnchor="text" w:horzAnchor="margin" w:tblpXSpec="center" w:tblpY="2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816"/>
        <w:gridCol w:w="323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车主姓名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车牌号（若所在市无入户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</w:rPr>
              <w:t>登记则填发动机号）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eastAsia="zh-CN"/>
              </w:rPr>
              <w:t>梁贵华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2"/>
                <w:szCs w:val="22"/>
                <w:highlight w:val="none"/>
                <w:lang w:val="en-US" w:eastAsia="zh-CN"/>
              </w:rPr>
              <w:t>45222819********1843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highlight w:val="none"/>
                <w:lang w:val="en-US" w:eastAsia="zh-CN"/>
              </w:rPr>
              <w:t>8N900301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260元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1877"/>
    <w:rsid w:val="0A3C7119"/>
    <w:rsid w:val="29E7400E"/>
    <w:rsid w:val="42E81F7E"/>
    <w:rsid w:val="448C4BB5"/>
    <w:rsid w:val="463638AF"/>
    <w:rsid w:val="486674E4"/>
    <w:rsid w:val="689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2023-06-19T09:01:00Z</dcterms:created>
  <dc:creator>Administrator</dc:creator>
  <cp:lastModifiedBy>Administrator</cp:lastModifiedBy>
  <dcterms:modified xsi:type="dcterms:W3CDTF">2023-06-19T09:47:14Z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81B23A18592644B38EEC95CB636F26CA</vt:lpwstr>
  </property>
</Properties>
</file>