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rFonts w:ascii="微软雅黑" w:hAnsi="微软雅黑" w:eastAsia="微软雅黑" w:cs="微软雅黑"/>
          <w:color w:val="82715C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2715C"/>
          <w:spacing w:val="0"/>
          <w:sz w:val="27"/>
          <w:szCs w:val="27"/>
          <w:bdr w:val="none" w:color="auto" w:sz="0" w:space="0"/>
          <w:shd w:val="clear" w:fill="F9FAF5"/>
        </w:rPr>
        <w:t>城市旅游集散中心等级划分与评定  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82715C"/>
          <w:spacing w:val="0"/>
          <w:sz w:val="27"/>
          <w:szCs w:val="27"/>
          <w:bdr w:val="none" w:color="auto" w:sz="0" w:space="0"/>
          <w:shd w:val="clear" w:fill="F9FAF5"/>
        </w:rPr>
        <w:t>LB/T 010-2011</w:t>
      </w:r>
    </w:p>
    <w:p>
      <w:pPr>
        <w:rPr>
          <w:vanish/>
          <w:sz w:val="24"/>
          <w:szCs w:val="24"/>
        </w:rPr>
      </w:pPr>
    </w:p>
    <w:tbl>
      <w:tblPr>
        <w:tblW w:w="8139" w:type="dxa"/>
        <w:jc w:val="center"/>
        <w:tblCellSpacing w:w="0" w:type="dxa"/>
        <w:tblInd w:w="8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39" w:type="dxa"/>
            <w:shd w:val="clear"/>
            <w:vAlign w:val="center"/>
          </w:tcPr>
          <w:tbl>
            <w:tblPr>
              <w:tblpPr w:leftFromText="180" w:rightFromText="180" w:vertAnchor="text" w:horzAnchor="page" w:tblpX="119" w:tblpY="699"/>
              <w:tblOverlap w:val="never"/>
              <w:tblW w:w="8057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0"/>
              <w:gridCol w:w="636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16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6"/>
                      <w:rFonts w:hint="default" w:ascii="Verdana" w:hAnsi="Verdana" w:eastAsia="宋体" w:cs="Verdana"/>
                      <w:b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发布部门：</w:t>
                  </w:r>
                </w:p>
              </w:tc>
              <w:tc>
                <w:tcPr>
                  <w:tcW w:w="6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国家旅游局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16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6"/>
                      <w:rFonts w:hint="default" w:ascii="Verdana" w:hAnsi="Verdana" w:eastAsia="宋体" w:cs="Verdana"/>
                      <w:b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发布日期：</w:t>
                  </w:r>
                </w:p>
              </w:tc>
              <w:tc>
                <w:tcPr>
                  <w:tcW w:w="6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2011-02-01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16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6"/>
                      <w:rFonts w:hint="default" w:ascii="Verdana" w:hAnsi="Verdana" w:eastAsia="宋体" w:cs="Verdana"/>
                      <w:b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实施日期：</w:t>
                  </w:r>
                </w:p>
              </w:tc>
              <w:tc>
                <w:tcPr>
                  <w:tcW w:w="6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2011-06-01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16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6"/>
                      <w:rFonts w:hint="default" w:ascii="Verdana" w:hAnsi="Verdana" w:eastAsia="宋体" w:cs="Verdana"/>
                      <w:b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提出单位：</w:t>
                  </w:r>
                </w:p>
              </w:tc>
              <w:tc>
                <w:tcPr>
                  <w:tcW w:w="6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中华人民共和国国家旅游局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16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color w:val="82715C"/>
                      <w:sz w:val="18"/>
                      <w:szCs w:val="18"/>
                      <w:u w:val="none"/>
                      <w:bdr w:val="none" w:color="auto" w:sz="0" w:space="0"/>
                    </w:rPr>
                    <w:drawing>
                      <wp:inline distT="0" distB="0" distL="114300" distR="114300">
                        <wp:extent cx="133350" cy="133350"/>
                        <wp:effectExtent l="0" t="0" r="0" b="0"/>
                        <wp:docPr id="2" name="图片 3" descr="城市旅游集散中心等级划分与评定 &lt;wbr&gt; &lt;wbr&gt;标准编号：LB/T &lt;wbr&gt;010-2011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3" descr="城市旅游集散中心等级划分与评定 &lt;wbr&gt; &lt;wbr&gt;标准编号：LB/T &lt;wbr&gt;010-20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Style w:val="6"/>
                      <w:rFonts w:hint="default" w:ascii="Verdana" w:hAnsi="Verdana" w:eastAsia="宋体" w:cs="Verdana"/>
                      <w:b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归口单位：</w:t>
                  </w:r>
                </w:p>
              </w:tc>
              <w:tc>
                <w:tcPr>
                  <w:tcW w:w="6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全国旅游标准化技术委员会(SAC/TC 210)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16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6"/>
                      <w:rFonts w:hint="default" w:ascii="Verdana" w:hAnsi="Verdana" w:eastAsia="宋体" w:cs="Verdana"/>
                      <w:b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主管部门：</w:t>
                  </w:r>
                </w:p>
              </w:tc>
              <w:tc>
                <w:tcPr>
                  <w:tcW w:w="6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全国旅游标准化技术委员会(SAC/TC 210)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16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6"/>
                      <w:rFonts w:hint="default" w:ascii="Verdana" w:hAnsi="Verdana" w:eastAsia="宋体" w:cs="Verdana"/>
                      <w:b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起草单位：</w:t>
                  </w:r>
                </w:p>
              </w:tc>
              <w:tc>
                <w:tcPr>
                  <w:tcW w:w="6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浙江茗苑旅游规划设计研究中心、杭州旅游集散中心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16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6"/>
                      <w:rFonts w:hint="default" w:ascii="Verdana" w:hAnsi="Verdana" w:eastAsia="宋体" w:cs="Verdana"/>
                      <w:b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起草人：</w:t>
                  </w:r>
                </w:p>
              </w:tc>
              <w:tc>
                <w:tcPr>
                  <w:tcW w:w="6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林震华、王俊、任鸣、陈向、赖虔、李任芷、刘士军、汪黎明、刘莉莉、张源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16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6"/>
                      <w:rFonts w:hint="default" w:ascii="Verdana" w:hAnsi="Verdana" w:eastAsia="宋体" w:cs="Verdana"/>
                      <w:b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页数：</w:t>
                  </w:r>
                </w:p>
              </w:tc>
              <w:tc>
                <w:tcPr>
                  <w:tcW w:w="6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24页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16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6"/>
                      <w:rFonts w:hint="default" w:ascii="Verdana" w:hAnsi="Verdana" w:eastAsia="宋体" w:cs="Verdana"/>
                      <w:b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出版社：</w:t>
                  </w:r>
                </w:p>
              </w:tc>
              <w:tc>
                <w:tcPr>
                  <w:tcW w:w="6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中国标准出版社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16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6"/>
                      <w:rFonts w:hint="default" w:ascii="Verdana" w:hAnsi="Verdana" w:eastAsia="宋体" w:cs="Verdana"/>
                      <w:b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出版日期：</w:t>
                  </w:r>
                </w:p>
              </w:tc>
              <w:tc>
                <w:tcPr>
                  <w:tcW w:w="6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2011-06-01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城市旅游集散中心等级划分与评定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39" w:type="dxa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rPr>
                <w:color w:val="CCCCCC"/>
              </w:rPr>
            </w:pPr>
            <w:r>
              <w:rPr>
                <w:sz w:val="24"/>
                <w:szCs w:val="24"/>
              </w:rPr>
              <w:pict>
                <v:rect id="_x0000_i1028" o:spt="1" style="height:0pt;width:423.35pt;" fillcolor="#CCCCCC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　范围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本标准规定了城市旅游集散中心设施与服务的基本要求，等级划分的依据和条件。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本标准适用于经注册设立的城市旅游集散中心。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　规范性引用文件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下列文件对于本文件的应用是必不可少的。凡是注日期的引用文件，仅注日期的版本适用于本文件。凡是不注日期的引用文件，其最新版本（包括所有的修改单）适用于本文件。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GB 5749 生活饮用水卫生标准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GB 7258 机动车运行安全技术条件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GB 9672 公共交通等候车室卫生标准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GB/T 10001.1 标志用公用信息图形符号 第1部分：通用符号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GB/T 10001.2 标志用公共信息图形符号 第2部分：旅游休闲符号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GB/T 15971 导游服务规范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GB/T 17217 城市公共厕所卫生标准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GB 19085 商业、服务业经营场所传染性疾病预防措施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JGJ 50 城市道路和建筑物无障碍设计规范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JGJ 122 老年人建筑设计规范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LB/T 002 旅游汽车服务质量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　术语和定义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下列术语和定义适用于本文件。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3.1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城市旅游集散中心 city tourist transportation center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为游客(主要是散客) 提供旅游集散、咨询、换乘，同时具有旅游公共服务功能的组织实体。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3.2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旅游集散服务 tourist transportation service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通过发售联票等方式组织游客来本地、外地旅游，或组织游客在城市旅游集散中心就地换乘后继续游程的旅游服务。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3.3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旅游咨询服务tourist consulting service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通过专门培训的人员或有关载体，向游客提供有关旅行、游览、休闲、度假等活动相关信息的非商业性咨询服务。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3.4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旅游换乘服务tourist interchange service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为进入本地区、景区的旅游车辆提供停放场地，为游客提供旅游专线交通工具到达目的地的旅游服务。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　城市旅游集散中心的等级划分与依据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4.1　等级划分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城市旅游集散中心划分为三个等次，从高到低依次为一级、二级和三级。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4.2　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等级划分以功能分区、设施设备、服务要求、运营管理为依据。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　基本条件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应设置在机场、车站或客运码头、主要景区及城市商业中心等，交通便捷，易到达。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城市旅游集散中心的建筑及运行管理应符合现行国家消防、安全、卫生、环境保护等的有关法规和标准。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配备旅游专线交通工具，经过当地车辆监理部门年度检验合格。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证照齐全，具备客运经营许可证和旅行社业务经营许可证。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应有相关部门认可的旅游专用票证，所出售的旅游套票应记载日期、班次、发车时间、座位号、乘车地点、到达站名及提供的服务内容等。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5.6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旅游线路的设计应方便、安全、合理。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　一级城市旅游集散中心划分条件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6.1　功能分区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6.1.1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布局合理，功能分区科学，应有中心大厅、售票区、停车场、公共厕所等主要功能区。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6.1.2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中心大厅应设置咨询接待区、候车厅、旅游产品展示区、吸烟区、行政管理区、旅游购物区、休闲服务区、医务室、失物招领处等，宜设置母婴及残疾人专用休息室。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　设施设备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6.2.1　中心大厅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ascii="黑体" w:hAnsi="宋体" w:eastAsia="黑体" w:cs="黑体"/>
                <w:b/>
                <w:sz w:val="18"/>
                <w:szCs w:val="18"/>
                <w:bdr w:val="none" w:color="auto" w:sz="0" w:space="0"/>
              </w:rPr>
              <w:t>6.2.1.1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中心大厅内应光线明亮、通风良好、整齐明快、布局合理，容量能充分满足游客接待量要求。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  <w:bdr w:val="none" w:color="auto" w:sz="0" w:space="0"/>
              </w:rPr>
              <w:t>6.2.1.2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咨询接待区位置应合理、易见。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  <w:bdr w:val="none" w:color="auto" w:sz="0" w:space="0"/>
              </w:rPr>
              <w:t>6.2.1.3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应设有公用电话，并具备国际、国内直拨功能，宜提供移动电话和网络宽带服务。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  <w:bdr w:val="none" w:color="auto" w:sz="0" w:space="0"/>
              </w:rPr>
              <w:t>6.2.1.4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应提供游客自助查询信息的设备，如自助查询电脑等，自助查询服务至少提供营运线路、景点介绍、发车时间等内容。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  <w:bdr w:val="none" w:color="auto" w:sz="0" w:space="0"/>
              </w:rPr>
              <w:t>6.2.1.5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中心大厅内应设置电子信息显示系统。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  <w:bdr w:val="none" w:color="auto" w:sz="0" w:space="0"/>
              </w:rPr>
              <w:t>6.2.1.6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中心大厅内广告应统一规划，与环境协调，位置合理，不影响引导标志。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  <w:bdr w:val="none" w:color="auto" w:sz="0" w:space="0"/>
              </w:rPr>
              <w:t>6.2.1.7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应设置无障碍通道、轮椅坡道等无障碍设施，其中无障碍设施应符合JGJ 50和JGJ 122的规定。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  <w:bdr w:val="none" w:color="auto" w:sz="0" w:space="0"/>
              </w:rPr>
              <w:t>6.2.1.8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候车厅面积应大于300 m2，布局合理、整洁干净、配置室内绿化。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  <w:bdr w:val="none" w:color="auto" w:sz="0" w:space="0"/>
              </w:rPr>
              <w:t>6.2.1.9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应配备饮水设备，饮用水符合GB 5749的规定。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  <w:bdr w:val="none" w:color="auto" w:sz="0" w:space="0"/>
              </w:rPr>
              <w:t>6.2.1.10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应配备舒适的座椅，座椅数量要与大厅面积、人流量成一定比例，并保持座椅干净、整洁。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  <w:bdr w:val="none" w:color="auto" w:sz="0" w:space="0"/>
              </w:rPr>
              <w:t>6.2.1.11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候车厅的空气质量、室温、采光照明、噪声及饮水卫生等应符合GB 9672的规定。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  <w:bdr w:val="none" w:color="auto" w:sz="0" w:space="0"/>
              </w:rPr>
              <w:t>6.2.1.12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应设置安检区，配备X射线安全检查仪等安检设备和专职危险物品检查人员。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6.2.2　售票区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6.2.2.1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应配备票务系统、公共信息系统和电话服务系统。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6.2.2.2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根据游客流量设置售票窗口，售票窗口数量应充分满足购票者的需求。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6.2.2.3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应设置补票、退票专用窗口。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6.2.2.4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应设置无障碍窗口。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6.2.2.5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设置排队购票隔栏，有专人负责维持购票秩序。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6.2.3　停车场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6.2.3.1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停车场总面积不小于5000 m2，地面应硬化处理，道路平整干净。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6.2.3.2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应配备车辆调度室、停车站台和发车线路牌。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6.2.3.3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停车场内司机视线死角区的对面相应位置应设置反光镜。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6.2.3.4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车辆进出口区应配备通行管理指示灯和限速标志。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6.2.3.5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车辆进出口应设置门禁。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6.2.3.6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宜按车辆车型分区，保证车辆行驶顺畅。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6.2.3.7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车辆停靠站台应有利于游客快速到达目的地。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6.2.3.8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停车场绿化良好。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6.2.4　公共厕所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6.2.4.1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布局合理、数量充足、通风良好、地面干净、整洁、无异味、光线明亮、标志醒目规范。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6.2.4.2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设立无障碍厕位、婴儿看护设施等。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6.2.4.3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有防滑设施。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6.2.5　标识系统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6.2.5.1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应设置城市旅游集散中心区域分布示意图、设施与服务位置指引标志、无障碍标志、游客须知、注意事项等相应的中外文引导标志，且数量足够、内容准确、标志醒目、指向准确，符合GB/T 10001.1和GB/T 10001.2的要求。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6.2.5.2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应统一使用城市旅游集散中心标识，并应用于集散站、交通工具、网站、分中心、信封等。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6.2.5.3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应在城市旅游集散中心建筑物正门、侧面或顶部等醒目位置设立中英文标识和名称。城市旅游集散中心周边应有导入标识。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6.2.5.4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景点（区）上车点周边应设置醒目标志，具有连续引导作用，游客沿标志能够顺畅到达。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6.2.5.5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安全标志应符合国家消防技术规范。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6.2.5.6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城市旅游集散中心内基础设施、服务设备应有相应的警示标志，且醒目、规范。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6.2.5.7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应设置安全疏散指示图。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6.2.6　交通工具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6.2.6.1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旅游汽车车况应符合LB/T 002的要求。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6.2.6.2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运营车辆的安全性能应符合GB 7258的规定。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6.2.6.3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车内应在明显位置标明禁止吸烟和禁止明火的标志。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6.2.6.4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宜配备车载电视、冷暖风设备、乘客意见卡（簿）、灭火器、导游专用设备等设施，且工作性能良好。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　服务要求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6.3.1　服务内容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6.3.1.1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应提供40条以上旅游线路，日均客流量在400人次以上。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6.3.1.2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提供旅游换乘服务。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6.3.1.3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通过联网售票为游客提供景点（区）门票、套票服务。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6.3.1.4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提供信息咨询服务，应有适合城市旅游集散中心运营的信息管理系统。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6.3.1.5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应提供现场咨询、电话咨询、网上咨询、自助旅游信息查询服务，并保证服务畅通。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6.3.1.6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应建立具有一级域名的网站，及时提供景点（区）票价、旅游产品、咨询电话、班车时间、联系方式等基本信息。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6.3.1.7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提供局域网、宽带服务。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6.3.1.8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设置旅游宣传册展示台、架，以印刷品、照片等形式为游客提供旅行、游览等方面信息，制作精美，内容丰富。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6.3.1.9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提供餐饮、购物、住宿预订等服务项目，代售铁路、客运、航空票务。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6.3.1.10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应配备覆盖城市旅游集散中心大厅的语音播报系统、视频信息播放系统，全方位播报或显示车辆发车、游客出行信息和目的地旅游天气信息，及时通告检票时间、班次调整、线路变更等情况。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6.3.1.11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可提供外币兑换服务。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6.3.1.12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每辆旅游车应至少配备1名导游或导乘人员，服务质量应符合GB/T 15971的要求。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6.3.1.13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游客中转流程应有序、顺畅、便捷。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6.3.1.14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应提供婴儿车、轮椅服务。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6.3.2　服务规范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6.3.2.1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行车途中不得随意上下游客。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6.3.2.2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各岗位应有规范的服务标准、流程和制度，为游客提供规范化的服务。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6.3.2.3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工作期间应统一着装，佩戴工牌，仪表整洁得体。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6.3.2.4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对游客礼貌、热情、亲切、友好，不分种族、民族，一视同仁；尊重游客民族风俗习惯、宗教信仰。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6.3.2.5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服务语言清晰准确，表情自然亲切；服务态度耐心、热情、规范、周到，有问必答，对于不属于自己解答或解决范围的问题，应告诉游客其它可行的解决途径。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6.3.2.6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能提供简单手语和三种以上外语的咨询服务。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6.3.2.7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售票员售票时做到细心、准确、迅速、唱收唱付，并耐心、热情地解答游客的问讯，认真做好票据报表日清工作，保证票款相符、票帐相符。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6.3.2.8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电话应答应及时准确，铃响不应超过三声，电话服务人员普通话标准，答复问题应耐心、细致、不急不躁。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6.3.2.9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广播人员应使用普通话和外语广播，发音标准，播放内容简练、清晰、易懂，少数民族地区宜增加民族语言。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6.3.2.10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检票前对车辆进行清车，检票人员应依据发车班次和时间，为游客提供引导上车、检票服务，监督车辆正班正点运营，同时认真填写检票记录及行车路单，并办好交接手续。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6.3.2.11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工作人员应掌握必要的消防疏散及应急救护等技能。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6.3.2.12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应主动为老、弱、病、残、孕等游客提供特殊服务。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6.3.2.13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导游人员在服务过程中，不应向游客兜售物品，以明示或暗示的方式向游客索要小费，在向异地移动途中，应提醒游客注意人身和物品的安全。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6.3.3　投诉服务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6.3.3.1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投诉制度健全，设立专门的投诉处理机构和配备受理投诉人员，在中心大厅内醒目位置、网站、宣传资料上公布投诉电话。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6.3.3.2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及时、妥善处理投诉，建立完整的投诉档案、完整的投诉处理记录、投诉反馈和分析报告，保持一年以上的备查期。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6.3.3.3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对游客的意见、要求或投诉应根据有关规定客观公正处理，不回避护短，不弄虚作假。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6.3.3.4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应在收到游客投诉之日起7个工作日内反馈投诉的基本事实和处理意见。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6.3.3.5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游客有效投诉率不应超过年客流量的十万分之三。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　运营管理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6.4.1　人员管理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6.4.1.1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应配备行政管理人员、售/检票人员、咨询人员、广播人员、车辆调度员、安全管理人员、受理投诉人员、司机和导游，职责分明，各类上岗人员应获得相关的上岗资质。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6.4.1.2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根据工作需要，应定期和不定期对员工进行培训、考核。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6.4.2　安全管理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6.4.2.1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应有专门的安全管理机构和人员，建立完善的安全管理责任体系、安全监控系统，其中安全管理人员不少于2名。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6.4.2.2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应针对车辆、场所、票务、网络系统等分别制定突发事件应急预案，包括报告程序、应急指挥、应急设备的储备及处置措施等内容。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6.4.2.3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具备节假日安全预案。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6.4.2.4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应对所有应急预案定期进行演练，一年不少于两次。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6.4.2.5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定期组织消防等安全知识培训，并定期进行各项安全演练。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6.4.2.6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配备性能可靠、处于有效期内的灭火器材。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6.4.2.7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应配备公共区域安全消防监控管理系统。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6.4.2.8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设置安全通道，确保通畅。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6.4.2.9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应建立设施设备管理制度，建立设备档案和定期维护制度，运营期间设施设备完好。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6.4.2.10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配备必须的医疗救助设施，并配备专职医务人员，能满足游客的一般安全救助需求，做到快速出诊、正确施救。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6.4.2.11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出车前应对车辆进行安全例检，并做好记录，确保车辆安全运营。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6.4.2.12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定期与司机签订安全责任书，并建立司机安全行车档案。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6.4.2.13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定期开展各类安全检查，及时发现和消除运营安全事故隐患，对发现的问题有记录、有追踪、有改进措施。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6.4.2.14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车辆进出口应有专人管理，并实施人车分离，确保进出口车辆和行人安全。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6.4.2.15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采取各种形式宣传旅游常识和安全注意事项。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6.4.3　环境管理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6.4.3.1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应制定卫生保洁制度，保证环境卫生。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6.4.3.2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城市旅游集散中心的空气质量、污水、噪音等环境指标符合国家有关规定。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6.4.3.3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候车厅的卫生应符合GB 9672的要求。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6.4.3.4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公共厕所卫生条件能符合GB/T 17217的要求。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6.4.3.5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配置足够数量的垃圾桶/箱，布局合理，注明标识，日产日清。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6.4.3.6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例行消毒，按照GB 19085的相关规定预防传染性疾病的产生并控制其传播。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6.4.3.7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宜设绿化区域，环境优美。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游客满意率在95%以上。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6.4.5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正常情况下，发车准点率达到98%以上。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　二级城市旅游集散中心划分条件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7.1　功能分区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7.1.1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布局合理，功能分区科学，应有中心大厅、售票区、停车场、公共厕所等主要功能区。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7.1.2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中心大厅宜设置咨询接待区、候车厅、吸烟区、行政管理区、母婴及残疾人专用休息室等。咨询接待区位置应合理、易见。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　设施设备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7.2.1　中心大厅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7.2.1.1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中心大厅内应光线明亮、通风良好、整齐明快、布局合理，容量能充分满足游客接待量要求。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7.2.1.2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应设有公用电话，并具备国际、国内直拨功能。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7.2.1.3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应提供游客自助查询信息的设备，如自助查询电脑等，自助查询服务至少提供营运线路、景点介绍、发车时间等内容。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7.2.1.4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应设置无障碍通道、轮椅坡道等无障碍设施，其中无障碍设施应符合JGJ 50和JGJ 122的规定。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7.2.1.5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候车厅面积应大于150 m2，布局合理、整洁干净、配置室内绿化。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7.2.1.6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应配备饮水设备，饮用水符合GB 5749的规定。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7.2.1.7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应配备舒适的座椅，座椅数量要与大厅面积、人流量成一定比例，并保持座椅干净、整洁。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7.2.1.8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候车厅的空气质量、室温、采光照明、噪声及饮水卫生等应符合GB 9672的规定。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7.2.1.9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应设置安检区，配备X射线安全检查仪等安检设备。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7.2.2　售票区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7.2.2.1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应配备票务系统、公共信息系统和电话服务系统。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7.2.2.2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根据游客流量设置售票窗口，售票窗口数量应满足购票者的需求。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7.2.2.3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应设置补票、退票专用窗口。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7.2.2.4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应设置无障碍窗口。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7.2.3　停车场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7.2.3.1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停车场总面积不小于2000 m2，地面应硬化处理，道路平整干净。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7.2.3.2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应配备车辆调度室、停车站台和发车线路牌。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7.2.3.3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车辆进出口应设置门禁。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7.2.3.4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宜按车辆车型分区，保证车辆行驶顺畅。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7.2.4　公共厕所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7.2.4.1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布局合理、数量充足、通风良好、无异味、光线明亮、标志醒目规范。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7.2.4.2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设立无障碍厕位。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7.2.4.3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有防滑设施。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7.2.5　标识系统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7.2.5.1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应设置城市旅游集散中心区域分布示意图、设施与服务位置指引标志等相应的中外文引导标志，且数量足够、内容准确、标志醒目、指向准确，符合GB/T 10001.1和GB/T 10001.2的要求。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7.2.5.2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应统一使用城市旅游集散中心标识，并应用于集散站、交通工具、网站、分中心、信封等。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7.2.5.3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应在城市旅游集散中心建筑物正门、侧面或顶部等醒目位置设立中英文标识和名称。城市旅游集散中心周边应有导入标识。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7.2.5.4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景点（区）上车点周边应设置醒目标志，具有连续引导作用，游客沿标志能够顺畅到达。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7.2.5.5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安全标志应符合国家消防技术规范。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7.2.5.6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城市旅游集散中心内基础设施、服务设备应有相应的警示标志，且醒目、规范。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7.2.6　交通工具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7.2.6.1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旅游汽车车况应符合LB/T 002的要求。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7.2.6.2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运营车辆的安全性能应符合GB 7258的规定。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7.2.6.3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车内应在明显位置标明禁止吸烟和禁止明火的标志。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7.2.6.4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宜配备车载电视、冷暖风设备、乘客意见卡（簿）、灭火器、导游专用设备等设施，且工作性能良好。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　服务要求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7.3.1　服务内容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7.3.1.1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应提供20条以上旅游线路，日均客流量在200人次以上。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7.3.1.2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通过联网售票为游客提供景点（区）门票、套票服务。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7.3.1.3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提供信息咨询服务，应有适合城市旅游集散中心运营的信息管理系统。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7.3.1.4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应提供现场咨询、电话咨询和网上咨询服务，并保证服务畅通。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7.3.1.5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应建立具有二级域名的网站，提供景点（区）票价、旅游产品、咨询电话、班车时间、联系方式等基本信息。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7.3.1.6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提供局域网、宽带服务。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7.3.1.7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设置旅游宣传册展示台、架，以印刷品、照片等形式为游客提供旅行、游览等方面信息。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7.3.1.8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提供餐饮、购物、住宿预订等服务项目。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7.3.1.9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应配备覆盖城市旅游集散中心大厅的语音播报系统，全方位播报或显示车辆发车、游客出行信息和目的地旅游天气信息，及时通告检票时间、班次调整、线路变更等情况。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7.3.1.10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每辆旅游车应至少配备1名导游或导乘人员，服务质量应符合GB/T 15971的要求。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7.3.1.11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宜提供婴儿车、轮椅服务。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7.3.2　服务规范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7.3.2.1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行车途中不得随意上下游客。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7.3.2.2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各岗位应有规范的服务标准、流程和制度，为游客提供规范化的服务。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7.3.2.3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工作期间应统一着装，佩戴工牌，仪表整洁得体。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7.3.2.4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对游客礼貌、热情、亲切、友好，不分种族、民族，一视同仁；尊重游客民族风俗习惯、宗教信仰。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7.3.2.5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服务语言清晰准确，表情自然亲切；服务态度耐心、热情、规范、周到，有问必答，对于不属于自己解答或解决范围的问题，应告诉游客其它可行的解决途径。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7.3.2.6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能提供简单手语和一种以上外语的咨询服务。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7.3.2.7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售票员售票时做到细心、准确、迅速、唱收唱付，并耐心、热情地解答游客的问讯，认真做好票据报表日清工作，保证票款相符、票帐相符。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7.3.2.8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电话应答应及时准确，铃响不应超过三声，电话服务人员普通话标准，答复问题应耐心、细致、不急不躁。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7.3.2.9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广播人员应使用普通话和外语广播，发音标准，播放内容简练、清晰、易懂，少数民族地区宜增加民族语言。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7.3.2.10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检票前对车辆进行清车，检票人员应依据发车班次和时间，为游客提供引导上车、检票服务，监督车辆正班正点运营，同时认真填写检票记录及行车路单，并办好交接手续。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7.3.2.11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工作人员应掌握必要的消防疏散及应急救护等技能。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7.3.2.12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应主动为老、弱、病、残、孕等游客提供特殊服务。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7.3.3　投诉服务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7.3.3.1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投诉制度健全，设立专门的投诉处理机构和配备受理投诉人员，公布投诉电话。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7.3.3.2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及时、妥善处理投诉，建立完整的投诉档案。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7.3.3.3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对游客的意见、要求或投诉应根据有关规定客观公正处理，不回避护短，不弄虚作假。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7.3.3.4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应在收到游客投诉之日起10个工作日内反馈投诉的基本事实和处理意见。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7.3.3.5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游客有效投诉率不应超过年客流量的十万分之五。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　运营管理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7.4.1　人员管理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7.4.1.1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应配备行政管理人员、售/检票人员、咨询人员、广播人员、安全管理人员、司机和导游，职责分明，各类上岗人员应获得相关的上岗资质。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7.4.1.2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根据工作需要，应定期和不定期对员工进行培训、考核。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7.4.2　安全管理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7.4.2.1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应有专门的安全管理机构和人员，建立完善的安全管理责任体系、安全监控系统。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7.4.2.2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应针对车辆、场所、票务、网络系统等分别制定突发事件应急预案，包括报告程序、应急指挥、应急设备的储备及处置措施等内容。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7.4.2.3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具备节假日安全预案。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7.4.2.4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应对所有应急预案定期进行演练，一年不少于一次。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7.4.2.5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定期组织消防等安全知识培训，并定期进行各项安全演练。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7.4.2.6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配备性能可靠、处于有效期内的灭火器材。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7.4.2.7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设置安全通道，确保通畅。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7.4.2.8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应建立设施设备管理制度，建立设备档案和定期维护制度。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7.4.2.9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配备必须的医疗救助设施。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7.4.2.10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出车前应对车辆进行安全例检，并做好记录，确保车辆安全运营。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7.4.2.11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定期与司机签订安全责任书，并建立司机安全行车档案。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7.4.2.12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定期开展各类安全检查，及时发现和消除运营安全事故隐患，对发现的问题有记录、有追踪、有改进措施。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7.4.2.13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车辆进出口应有专人管理，并实施人车分离，确保进出口车辆和行人安全。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7.4.2.14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采取各种形式宣传旅游常识和安全注意事项。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7.4.3　环境管理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7.4.3.1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应制定卫生保洁制度，保证环境卫生。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7.4.3.2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城市旅游集散中心的空气质量、污水、噪音等环境指标符合国家有关规定。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7.4.3.3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候车厅的卫生应符合GB 9672的要求。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7.4.3.4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公共厕所卫生条件符合GB/T 17217的要求。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7.4.3.5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配置足够数量的垃圾桶/箱，布局合理，注明标识，日产日清。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7.4.3.6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例行消毒，按照GB 19085的相关规定预防传染性疾病的产生并控制其传播。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7.4.3.7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宜设绿化区域，环境优美。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游客满意率在90%以上。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7.4.5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正常情况下，发车准点率达到95%以上。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　三级城市旅游集散中心划分条件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8.1　功能分区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8.1.1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布局合理，功能分区科学，应有售票区、停车场、公共厕所等主要功能区。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8.1.2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中心大厅宜设置咨询接待区、候车厅等。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　设施设备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8.2.1　中心大厅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8.2.1.1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中心大厅内应光线明亮、通风良好、整齐明快、布局合理，容量能充分满足游客接待量要求。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8.2.1.2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咨询接待区位置应合理、易见。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8.2.1.3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应设有公用电话，并具备国际、国内直拨功能。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8.2.1.4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候车厅面积应大于50 m2，布局合理、整洁干净。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8.2.1.5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应配备座椅，并保持座椅干净、整洁。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8.2.1.6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候车厅的空气质量、室温、采光照明、噪声及饮水卫生等应符合GB 9672的规定。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8.2.2　售票区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8.2.2.1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应配备票务系统。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8.2.2.2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根据游客流量设置售票窗口。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8.2.3　停车场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8.2.3.1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停车场地面应硬化处理，道路平整干净。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8.2.3.2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应配备停车站台和发车线路牌。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8.2.4　公共厕所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布局合理、数量充足、通风良好、无异味、光线明亮、标志醒目规范。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8.2.5　标识系统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8.2.5.1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应设置设施与服务位置指引标志等相应的中外文引导标志，且数量足够、内容准确、标志醒目、指向准确，符合GB/T 10001.1和GB/T 10001.2的要求。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8.2.5.2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应统一使用城市旅游集散中心标识。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8.2.5.3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应在城市旅游集散中心建筑物正门、侧面或顶部等醒目位置设立中英文标识和名称。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8.2.6　交通工具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8.2.6.1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旅游汽车车况应符合LB/T 002的要求。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8.2.6.2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运营车辆的安全性能应符合GB 7258的规定。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8.2.6.3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宜配备车载电视、冷暖风设备、乘客意见卡（簿）、灭火器、导游专用设备等设施，且工作性能良好。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　服务要求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8.3.1　服务内容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8.3.1.1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应提供旅游线路。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8.3.1.2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通过联网售票为游客提供景点（区）门票、套票服务。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8.3.1.3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应提供现场咨询、电话咨询服务，并保证服务畅通。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8.3.1.4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应及时播报或显示车辆发车、游客出行信息和目的地旅游天气信息，及时通告检票时间、班次调整、线路变更等情况。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8.3.2　服务规范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8.3.2.1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工作期间应统一着装，佩戴工牌，仪表整洁得体。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8.3.2.2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对游客礼貌、热情、亲切、友好，不分种族、民族，一视同仁；尊重游客民族风俗习惯、宗教信仰。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8.3.2.3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服务语言清晰准确，表情自然亲切；服务态度耐心、热情、规范、周到，有问必答。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8.3.2.4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售票员售票时做到细心、准确、迅速、唱收唱付，并耐心、热情地解答游客的问讯，认真做好票据报表日清工作，保证票款相符、票帐相符。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8.3.2.5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电话应答应及时准确，铃响不应超过三声，电话服务人员普通话标准，答复问题应耐心、细致、不急不躁。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8.3.2.6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广播人员应使用普通话广播，发音标准，播放内容简练、清晰、易懂。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8.3.2.7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检票前对车辆进行清车，检票人员应依据发车班次和时间，为游客提供引导上车、检票服务，监督车辆正班正点运营。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8.3.2.8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为老、弱、病、残、孕等游客提供特殊服务。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8.3.3　投诉服务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8.3.3.1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投诉制度健全，设立专门的投诉处理机构，公布投诉电话。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8.3.3.2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对游客的意见、要求或投诉应根据有关规定客观公正处理，不回避护短，不弄虚作假。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8.3.3.3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游客有效投诉率不应超过年客流量的十万分之七。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8.4　运营管理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8.4.1　人员管理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应配备行政管理人员、售/检票人员、咨询人员、广播人员、安全管理人员、司机，职责分明，各类上岗人员应获得相关的上岗资质。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8.4.2　安全管理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8.4.2.1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应有专门的安全管理机构和人员，建立完善的安全管理责任体系。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8.4.2.2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应针对车辆、场所、票务、网络系统等分别制定突发事件应急预案，包括报告程序、应急指挥、应急设备的储备及处置措施等内容。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8.4.2.3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配备性能可靠、处于有效期内的灭火器材。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8.4.2.4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设置安全通道，确保通畅。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8.4.2.5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出车前应对车辆进行安全例检，并做好记录，确保车辆安全运营。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8.4.2.6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采取各种形式宣传旅游常识和安全注意事项。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8.4.3　环境管理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8.4.3.1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应制定卫生保洁制度，保证环境卫生。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8.4.3.2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候车厅的卫生应符合GB 9672的要求。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8.4.3.3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公共厕所卫生条件符合GB/T 17217的要求。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8.4.3.4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配置足够数量的垃圾桶/箱，布局合理，注明标识，日产日清。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8.4.4　游客满意率在85%以上。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B2A6F"/>
    <w:rsid w:val="6D535020"/>
    <w:rsid w:val="70FB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hyperlink" Target="http://www.csres.com/info/35885.html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2018-07-20T03:43:00Z</dcterms:created>
  <dc:creator>玉米</dc:creator>
  <cp:lastModifiedBy>玉米</cp:lastModifiedBy>
  <dcterms:modified xsi:type="dcterms:W3CDTF">2018-07-20T03:45:15Z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